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فسايخس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فسايخس
</w:t>
      </w:r>
    </w:p>
    <w:p>
      <w:pPr/>
      <w:r>
        <w:rPr/>
        <w:t xml:space="preserve">ابن فسايخس جماعة منهم الوزير محمد بن العباس، ومنهم العباس بن موسى، ومنهم سعيد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2026-07-27T14:30:47+03:00</dcterms:created>
  <dcterms:modified xsi:type="dcterms:W3CDTF">2026-07-27T14:30:47+03:00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