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التستري السقطي
</w:t>
      </w:r>
    </w:p>
    <w:p>
      <w:pPr>
        <w:jc w:val="start"/>
        <w:bidi/>
      </w:pPr>
      <w:r>
        <w:rPr>
          <w:rFonts w:ascii="arial" w:hAnsi="arial" w:eastAsia="arial" w:cs="arial"/>
          <w:sz w:val="28"/>
          <w:szCs w:val="28"/>
          <w:b w:val="1"/>
          <w:bCs w:val="1"/>
          <w:rtl/>
        </w:rPr>
        <w:t xml:space="preserve">التستري السقطي
</w:t>
      </w:r>
    </w:p>
    <w:p>
      <w:pPr/>
      <w:r>
        <w:rPr/>
        <w:t xml:space="preserve">التستري السقطي علي بن أحمد بن علي بن إبراهيم بن بحر التستري، ثم البصري، السقطي، إليه كانت الرحلة في سماع ’’سن أبي داود’’ رواها عن أبي عمر الهاشمي، وتوفي سنة تسع وسبعين وأربعمائة.</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التستري
</w:t>
      </w:r>
    </w:p>
    <w:p>
      <w:pPr/>
      <w:r>
        <w:rPr/>
        <w:t xml:space="preserve">التستري الشيخ الجليل، أبو علي، علي بن أحمد بن علي بن إبراهيم بن بحر التستري ثم البصري السقطي، راوي ’’سنن أبي داود’’، عن القاضي أبي عمر الهاشمي.</w:t>
      </w:r>
    </w:p>
    <w:p/>
    <w:p>
      <w:pPr/>
      <w:r>
        <w:rPr/>
        <w:t xml:space="preserve">حدث عنه: المؤتمن الساجي، وعبد الله بن أحمد بن السمرقندي، وأبو الحسن بن مرزوق الزعفراني، وأبو غالب محمد بن الحسن الماوردي، وعبد الملك بن عبد الله.</w:t>
      </w:r>
    </w:p>
    <w:p/>
    <w:p>
      <w:pPr/>
      <w:r>
        <w:rPr/>
        <w:t xml:space="preserve">وكان صحيح السماع. آخر من حدث عنه: النقيب أبو طالب محمد بن محمد بن أبي زيد العلوي، يروي عنه ’’السنن’’ سماعا للجزء الأول، وإجازة إن لم يكن سماعا لسائر الكتاب.</w:t>
      </w:r>
    </w:p>
    <w:p/>
    <w:p>
      <w:pPr/>
      <w:r>
        <w:rPr/>
        <w:t xml:space="preserve">مات سنة تسع وسبعين وأربع مائة بالبصرة، ومات صاحبه العلوي سنة ستين وخمس مائة.</w:t>
      </w:r>
    </w:p>
    <w:p/>
    <w:p>
      <w:pPr/>
      <w:r>
        <w:rPr/>
        <w:t xml:space="preserve">صاحب الموصل، الصرام: </w:t>
      </w:r>
    </w:p>
    <w:p>
      <w:pPr>
        <w:jc w:val="start"/>
        <w:bidi/>
      </w:pPr>
      <w:r>
        <w:rPr>
          <w:sz w:val="24"/>
          <w:szCs w:val="24"/>
          <w:b w:val="1"/>
          <w:bCs w:val="1"/>
          <w:rtl/>
        </w:rPr>
        <w:t xml:space="preserve">
سير أعلام النبلاء،(دار الحديث- القاهرة،2006،ط 0،ج 14،ص 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2026-06-21T13:33:30+03:00</dcterms:created>
  <dcterms:modified xsi:type="dcterms:W3CDTF">2026-06-21T13:33:30+03:00</dcterms:modified>
</cp:coreProperties>
</file>

<file path=docProps/custom.xml><?xml version="1.0" encoding="utf-8"?>
<Properties xmlns="http://schemas.openxmlformats.org/officeDocument/2006/custom-properties" xmlns:vt="http://schemas.openxmlformats.org/officeDocument/2006/docPropsVTypes"/>
</file>