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العوفي الكوفي
</w:t>
      </w:r>
    </w:p>
    <w:p>
      <w:pPr>
        <w:jc w:val="start"/>
        <w:bidi/>
      </w:pPr>
      <w:r>
        <w:rPr>
          <w:rFonts w:ascii="arial" w:hAnsi="arial" w:eastAsia="arial" w:cs="arial"/>
          <w:sz w:val="28"/>
          <w:szCs w:val="28"/>
          <w:b w:val="1"/>
          <w:bCs w:val="1"/>
          <w:rtl/>
        </w:rPr>
        <w:t xml:space="preserve">العوفي الكوفي
</w:t>
      </w:r>
    </w:p>
    <w:p>
      <w:pPr/>
      <w:r>
        <w:rPr/>
        <w:t xml:space="preserve">العوفي الكوفي عطية بن سعد بن جنادة أبو الحسن العوفي الكوفي، روى عن ابن عباس، وأبي سعيد الخدري، قال أبو حاتم، ضعيف يكتب حديثه، وكذا ضعفه غير واحد.</w:t>
      </w:r>
    </w:p>
    <w:p/>
    <w:p>
      <w:pPr/>
      <w:r>
        <w:rPr/>
        <w:t xml:space="preserve">قيل: إن الحجاج ضربه أربعمائة سوط على أن يلعن عليا، فلم يفعل، وكان شيعيا.</w:t>
      </w:r>
    </w:p>
    <w:p/>
    <w:p>
      <w:pPr/>
      <w:r>
        <w:rPr/>
        <w:t xml:space="preserve">توفي سنة إحدى عشرة ومائة، وروى له أبو داود، والترمذي، وابن ماجه.</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سعد بن جنادة العوفي
</w:t>
      </w:r>
    </w:p>
    <w:p>
      <w:pPr/>
      <w:r>
        <w:rPr/>
        <w:t xml:space="preserve">عطية بن سعد بن جنادة العوفي الكوفي، أبو الحسن، من مشاهير التابعين، ضعيف الحديث.</w:t>
      </w:r>
    </w:p>
    <w:p/>
    <w:p>
      <w:pPr/>
      <w:r>
        <w:rPr/>
        <w:t xml:space="preserve">روى عن: ابن عباس، وأبي سعيد، وابن عمر.</w:t>
      </w:r>
    </w:p>
    <w:p/>
    <w:p>
      <w:pPr/>
      <w:r>
        <w:rPr/>
        <w:t xml:space="preserve">وعنه: ابنه؛ الحسن، وحجاج بن أرطاة، وقرة بن خالد، وزكريا بن أبي زائدة، ومسعر، وخلق.</w:t>
      </w:r>
    </w:p>
    <w:p/>
    <w:p>
      <w:pPr/>
      <w:r>
        <w:rPr/>
        <w:t xml:space="preserve">وكان شيعيا.</w:t>
      </w:r>
    </w:p>
    <w:p/>
    <w:p>
      <w:pPr/>
      <w:r>
        <w:rPr/>
        <w:t xml:space="preserve">توفي: سنة إحدى عشرة.</w:t>
      </w:r>
    </w:p>
    <w:p>
      <w:pPr>
        <w:jc w:val="start"/>
        <w:bidi/>
      </w:pPr>
      <w:r>
        <w:rPr>
          <w:sz w:val="24"/>
          <w:szCs w:val="24"/>
          <w:b w:val="1"/>
          <w:bCs w:val="1"/>
          <w:rtl/>
        </w:rPr>
        <w:t xml:space="preserve">
سير أعلام النبلاء،(دار الحديث- القاهرة،2006،ط 0،ج 6،ص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سعد العوفي كوفي يكنى أبا الحسن
</w:t>
      </w:r>
    </w:p>
    <w:p>
      <w:pPr/>
      <w:r>
        <w:rPr/>
        <w:t xml:space="preserve">عطية بن سعد العوفي كوفي يكنى أبا الحسن حدثنا علي بن أحمد بن سليمان، حدثنا ابن أبي مريم سألت يحيى بن معين عن عطية العوفي فقال ضعيف إلا أنه يكتب حديثه.</w:t>
      </w:r>
    </w:p>
    <w:p/>
    <w:p>
      <w:pPr/>
      <w:r>
        <w:rPr/>
        <w:t xml:space="preserve">حدثنا ابن حماد، حدثني عبد الله بن أحمد، عن أبيه، قال: كان سفيان الثوري يضعف حديثه عطية قال وسمعت أبي وذكر عطية العوفي قال هو ضعيف الحديث.</w:t>
      </w:r>
    </w:p>
    <w:p/>
    <w:p>
      <w:pPr/>
      <w:r>
        <w:rPr/>
        <w:t xml:space="preserve">ثم قال بلغني أن عطية كان يأتي الكلبي فيأخذ عنه التفسير قال وكان يكنيه بأبي سعيد فيقول قال أبو سعيد وكان هشيم يضعف حديث عطية.</w:t>
      </w:r>
    </w:p>
    <w:p/>
    <w:p>
      <w:pPr/>
      <w:r>
        <w:rPr/>
        <w:t xml:space="preserve">حدثنا ابن حماد، قال: حدثني عبد الله بن أحمد، حدثني أبي، حدثنا أبو أحمد سمعت سفيان الثوري يقول: سمعت الكلبي يقول: قال كناني عطية أبا سعيد.</w:t>
      </w:r>
    </w:p>
    <w:p/>
    <w:p>
      <w:pPr/>
      <w:r>
        <w:rPr/>
        <w:t xml:space="preserve">سمعت ابن حماد يقول: قال السعدي عطية بن سعد العوفي مائل.</w:t>
      </w:r>
    </w:p>
    <w:p/>
    <w:p>
      <w:pPr/>
      <w:r>
        <w:rPr/>
        <w:t xml:space="preserve">حدثنا أبو العلاء محمد بن أحمد الكوفي بمصر، حدثنا محمد بن الصباح الدولابي، حدثنا إبراهيم بن سليمان بن رزين، وهو أبو إسماعيل المؤدب، حدثنا عطية العوفي في سنة عشر وماية، عن أبي سعيد الخدري، قال: قال رسول الله صلى الله عليه وسلم: إن أهل عليين ليراهم من تحتهم كما ترون الكوكب الدري بالأفق وإن أبا بكر وعمر منهم وانعما</w:t>
      </w:r>
    </w:p>
    <w:p/>
    <w:p>
      <w:pPr/>
      <w:r>
        <w:rPr/>
        <w:t xml:space="preserve">قال ابن الصباح يعني وانعما يعني وارفعا وهذا معروف لعطية وقد رواه عنه جماعة من الثقات ولعطية، عن أبي سعيد الخدري أحاديث عداد عن غير أبي سعيد، وهو مع ضعفه يكتب حديثه وكان يعد من شيعة الكوفة.</w:t>
      </w:r>
    </w:p>
    <w:p>
      <w:pPr>
        <w:jc w:val="start"/>
        <w:bidi/>
      </w:pPr>
      <w:r>
        <w:rPr>
          <w:sz w:val="24"/>
          <w:szCs w:val="24"/>
          <w:b w:val="1"/>
          <w:bCs w:val="1"/>
          <w:rtl/>
        </w:rPr>
        <w:t xml:space="preserve">
الكامل في ضعفاء الرجال،(دار الكتب العلمية - بيروت،1997،ط 5،ج 7،ص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سعد
</w:t>
      </w:r>
    </w:p>
    <w:p>
      <w:pPr/>
      <w:r>
        <w:rPr/>
        <w:t xml:space="preserve">عطية بن سعد بن جنادة العوفي من جديلة قيس ويكنى أبا الحسن.</w:t>
      </w:r>
    </w:p>
    <w:p/>
    <w:p>
      <w:pPr/>
      <w:r>
        <w:rPr/>
        <w:t xml:space="preserve">قال: أخبرنا يزيد بن هارون قال: أخبرنا فضيل عن عطية قال: لما ولدت أتى بي أبي عليا فأخبره ففرض لي في مائة. ثم أعطى أبي عطاي فاشترى أبي منها سمنا وعسلا.</w:t>
      </w:r>
    </w:p>
    <w:p/>
    <w:p>
      <w:pPr/>
      <w:r>
        <w:rPr/>
        <w:t xml:space="preserve">قال: أخبرنا سعد بن محمد بن الحسن بن عطية قال: جاء سعد بن جنادة إلى علي بن أبي طالب وهو بالكوفة فقال: يا أمير المؤمنين إنه ولد لي غلام فسمه. قال:</w:t>
      </w:r>
    </w:p>
    <w:p/>
    <w:p>
      <w:pPr/>
      <w:r>
        <w:rPr/>
        <w:t xml:space="preserve">هذا عطية الله. فسمي عطية. وكانت أمه أم ولد رومية. وخرج عطية مع ابن الأشعث على الحجاج. فلما انهزم جيش ابن الأشعث هرب عطية إلى فارس. فكتب الحجاج إلى محمد بن القاسم الثقفي أن ادع عطية فإن لعن علي بن أبي طالب وإلا فاضربه أربعمائة سوط واحلق رأسه ولحيته. فدعاه فأقرأه كتاب الحجاج فأبى عطية أن يفعل.</w:t>
      </w:r>
    </w:p>
    <w:p/>
    <w:p>
      <w:pPr/>
      <w:r>
        <w:rPr/>
        <w:t xml:space="preserve">فضربه أربعمائة سوط وحلق رأسه ولحيته. فلما ولي قتيبة خراسان خرج عطية إليه فلم يزل بخراسان حتى ولي عمر بن هبيرة العراق. فكتب إليه عطية يسأله الإذن له في القدوم فأذن له. فقدم الكوفة فلم يزل بها إلى أن توفي سنة إحدى عشرة ومائة. وكان ثقة إن شاء الله وله أحاديث صالحة. ومن الناس من لا يحتج به.</w:t>
      </w:r>
    </w:p>
    <w:p>
      <w:pPr>
        <w:jc w:val="start"/>
        <w:bidi/>
      </w:pPr>
      <w:r>
        <w:rPr>
          <w:sz w:val="24"/>
          <w:szCs w:val="24"/>
          <w:b w:val="1"/>
          <w:bCs w:val="1"/>
          <w:rtl/>
        </w:rPr>
        <w:t xml:space="preserve">
الطبقات الكبرى،(دار الكتب العلمية - بيروت،1990،ط 1،ج 6،ص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سعد بن جنادة العوفي أبو الحسن الجدلي
</w:t>
      </w:r>
    </w:p>
    <w:p>
      <w:pPr/>
      <w:r>
        <w:rPr/>
        <w:t xml:space="preserve">عطية بن سعد بن جنادة العوفي أبو الحسن الجدلي أخذ القرآن ومعانيه وروى عن ابن عباس وأبي هريرة</w:t>
      </w:r>
    </w:p>
    <w:p/>
    <w:p>
      <w:pPr/>
      <w:r>
        <w:rPr/>
        <w:t xml:space="preserve">وكانت وفاته سنة إحدى عشرة ومائة</w:t>
      </w:r>
    </w:p>
    <w:p>
      <w:pPr>
        <w:jc w:val="start"/>
        <w:bidi/>
      </w:pPr>
      <w:r>
        <w:rPr>
          <w:sz w:val="24"/>
          <w:szCs w:val="24"/>
          <w:b w:val="1"/>
          <w:bCs w:val="1"/>
          <w:rtl/>
        </w:rPr>
        <w:t xml:space="preserve">
طبقات المفسرين للأدنه وي،(مكتبة العلوم والحكم - المدينة المنورة،1997،ط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سعد
</w:t>
      </w:r>
    </w:p>
    <w:p>
      <w:pPr/>
      <w:r>
        <w:rPr/>
        <w:t xml:space="preserve">عطية بن سعد [د، ت، ق] العوفي</w:t>
      </w:r>
      <w:br/>
      <w:r>
        <w:rPr/>
        <w:t xml:space="preserve">[الكوفي].</w:t>
      </w:r>
      <w:br/>
      <w:r>
        <w:rPr/>
        <w:t xml:space="preserve">تابعي شهير ضعيف.</w:t>
      </w:r>
      <w:br/>
      <w:r>
        <w:rPr/>
        <w:t xml:space="preserve">عن ابن عباس، وأبي سعيد، وابن عمر.</w:t>
      </w:r>
      <w:br/>
      <w:r>
        <w:rPr/>
        <w:t xml:space="preserve">وعنه مسعر، وحجاج بن أرطاة، وطائفة، وابنه الحسن.</w:t>
      </w:r>
      <w:br/>
      <w:r>
        <w:rPr/>
        <w:t xml:space="preserve">قال أبو حاتم: يكتب حديثه، ضعيف.</w:t>
      </w:r>
      <w:br/>
      <w:r>
        <w:rPr/>
        <w:t xml:space="preserve">وقال سالم المرادي: كان عطية يتشيع.</w:t>
      </w:r>
      <w:br/>
      <w:r>
        <w:rPr/>
        <w:t xml:space="preserve">وقال ابن معين: صالح.</w:t>
      </w:r>
      <w:br/>
      <w:r>
        <w:rPr/>
        <w:t xml:space="preserve">وقال أحمد: ضعيف الحديث.</w:t>
      </w:r>
      <w:br/>
      <w:r>
        <w:rPr/>
        <w:t xml:space="preserve">وكان هشيم يتكلم في عطية.</w:t>
      </w:r>
      <w:br/>
      <w:r>
        <w:rPr/>
        <w:t xml:space="preserve">وروى ابن المديني، عن يحيى، قال: عطية، وأبو هارون، وبشر بن حرب عندي سواء.</w:t>
      </w:r>
      <w:br/>
      <w:r>
        <w:rPr/>
        <w:t xml:space="preserve">وقال أحمد: بلغني أن عطية كان يأتي الكلبي فيأخد عنه التفسير، وكان يكنى بأبي سعيد فيقول: قال أبو سعيد.</w:t>
      </w:r>
      <w:br/>
      <w:r>
        <w:rPr/>
        <w:t xml:space="preserve">قلت: يعنى يوهم أنه الخدري.</w:t>
      </w:r>
      <w:br/>
      <w:r>
        <w:rPr/>
        <w:t xml:space="preserve">وقال النسائي وجماعة: ضعيف.</w:t>
      </w:r>
    </w:p>
    <w:p>
      <w:pPr>
        <w:jc w:val="start"/>
        <w:bidi/>
      </w:pPr>
      <w:r>
        <w:rPr>
          <w:sz w:val="24"/>
          <w:szCs w:val="24"/>
          <w:b w:val="1"/>
          <w:bCs w:val="1"/>
          <w:rtl/>
        </w:rPr>
        <w:t xml:space="preserve">
ميزان الاعتدال في نقد الرجال،(دار المعرفة للطباعة والنشر، بيروت - لبنان،1963،ط 1،ج 3،ص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سعد العوفي الكوفي
</w:t>
      </w:r>
    </w:p>
    <w:p>
      <w:pPr/>
      <w:r>
        <w:rPr/>
        <w:t xml:space="preserve">عطية بن سعد العوفي الكوفي: مجمع على ضعفه. -د، ت، ق-</w:t>
      </w:r>
    </w:p>
    <w:p>
      <w:pPr>
        <w:jc w:val="start"/>
        <w:bidi/>
      </w:pPr>
      <w:r>
        <w:rPr>
          <w:sz w:val="24"/>
          <w:szCs w:val="24"/>
          <w:b w:val="1"/>
          <w:bCs w:val="1"/>
          <w:rtl/>
        </w:rPr>
        <w:t xml:space="preserve">
ديوان الضعفاء،(مكتبة النهضة الحديثة - مكة،1967،ط 2،ج 1،ص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سعد، العوفي، أبو الحسن 
</w:t>
      </w:r>
    </w:p>
    <w:p>
      <w:pPr/>
      <w:r>
        <w:rPr/>
        <w:t xml:space="preserve">عطية بن سعد، العوفي، أبو الحسن. </w:t>
      </w:r>
    </w:p>
    <w:p/>
    <w:p>
      <w:pPr/>
      <w:r>
        <w:rPr/>
        <w:t xml:space="preserve">وقال: عبيد بن يعيش كناه.</w:t>
      </w:r>
    </w:p>
    <w:p/>
    <w:p>
      <w:pPr/>
      <w:r>
        <w:rPr/>
        <w:t xml:space="preserve">يحدث عن أبي معبد، وابن عمر.</w:t>
      </w:r>
    </w:p>
    <w:p/>
    <w:p>
      <w:pPr/>
      <w:r>
        <w:rPr/>
        <w:t xml:space="preserve">روى عنه فراس، والفضيل بن مرزوق.</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سعد العوفي أبو الحسن
</w:t>
      </w:r>
    </w:p>
    <w:p>
      <w:pPr/>
      <w:r>
        <w:rPr/>
        <w:t xml:space="preserve">عطية بن سعد العوفي أبو الحسن </w:t>
      </w:r>
    </w:p>
    <w:p/>
    <w:p>
      <w:pPr/>
      <w:r>
        <w:rPr/>
        <w:t xml:space="preserve">عن أبي سعيد وطائفة وعنه ابناه عمرو والحسن ومسعر وقرة ضعفوه مات 111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سعد العوفي
</w:t>
      </w:r>
    </w:p>
    <w:p>
      <w:pPr/>
      <w:r>
        <w:rPr/>
        <w:t xml:space="preserve">عطية بن سعد العوفي</w:t>
      </w:r>
    </w:p>
    <w:p>
      <w:pPr>
        <w:jc w:val="start"/>
        <w:bidi/>
      </w:pPr>
      <w:r>
        <w:rPr>
          <w:sz w:val="24"/>
          <w:szCs w:val="24"/>
          <w:b w:val="1"/>
          <w:bCs w:val="1"/>
          <w:rtl/>
        </w:rPr>
        <w:t xml:space="preserve">
المعين في طبقات المحدثين،(دار الفرقان، عمان - الأردن،1984،ط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سعد أبو الحسن الكوفي
</w:t>
      </w:r>
    </w:p>
    <w:p>
      <w:pPr/>
      <w:r>
        <w:rPr/>
        <w:t xml:space="preserve">عطية بن سعد أبو الحسن الكوفي </w:t>
      </w:r>
    </w:p>
    <w:p/>
    <w:p>
      <w:pPr/>
      <w:r>
        <w:rPr/>
        <w:t xml:space="preserve">ضعفه الثوري وهشيم ويحيى وأحمد والرازي والنسائي وقال ابن حبان سمع من أبي سعيد الخدري أحاديث فلما مات جعل يجالس الكلبي فإذا قال الكلبي ’’قال رسول الله صلى الله عليه وسلم’’ حفظ ذلك ورواه عنه وكناه أبا سعيد فيظن أنه أراد ’’الخدري’’ وإنما أراد ’’الكلبي’’ لا يحل كتب حديثه إلا على التعجب</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سعد العوفي الجدلي كوفي أبو الحسن
</w:t>
      </w:r>
    </w:p>
    <w:p>
      <w:pPr/>
      <w:r>
        <w:rPr/>
        <w:t xml:space="preserve">عطية بن سعد العوفي الجدلي كوفي أبو الحسن </w:t>
      </w:r>
    </w:p>
    <w:p/>
    <w:p>
      <w:pPr/>
      <w:r>
        <w:rPr/>
        <w:t xml:space="preserve">روى عن أبي سعيد الخدري وأبي هريرة وابن عمر وابن عباس روى عنه الأعمش وإسماعيل بن أبي خالد ومسعر وابن أبي ليلى وقرة بن خالد سمعت أبي يقول ذلك نا عبد الرحمن أنا عبد الله بن أحمد بن محمد بن حنبل فيما كتب إلي قال سمعت أبي وذكر عطية العوفي فقال هو ضعيف الحديث بلغني أن عطية كان يأتي الكلبي فيأخذ عنه التفسير وكان الثوري وهشيم يضعفان حديث عطية نا عبد الرحمن قال قرئ على العباس بن محمد الدوري قال قيل ليحيى بن معين كيف حديث عطية ؟قال صالح نا عبد الرحمن قال سألت أبي عن عطية العوفي فقال ضعيف الحديث يكتب حديثه وأبو نضرة أحب إلي من عطية سئل أبو زرعة عنه فقال كوفي 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2026-06-14T00:41:40+03:00</dcterms:created>
  <dcterms:modified xsi:type="dcterms:W3CDTF">2026-06-14T00:41:40+03:00</dcterms:modified>
</cp:coreProperties>
</file>

<file path=docProps/custom.xml><?xml version="1.0" encoding="utf-8"?>
<Properties xmlns="http://schemas.openxmlformats.org/officeDocument/2006/custom-properties" xmlns:vt="http://schemas.openxmlformats.org/officeDocument/2006/docPropsVTypes"/>
</file>