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الشلبي
</w:t>
      </w:r>
    </w:p>
    <w:p>
      <w:pPr>
        <w:jc w:val="start"/>
        <w:bidi/>
      </w:pPr>
      <w:r>
        <w:rPr>
          <w:rFonts w:ascii="arial" w:hAnsi="arial" w:eastAsia="arial" w:cs="arial"/>
          <w:sz w:val="28"/>
          <w:szCs w:val="28"/>
          <w:b w:val="1"/>
          <w:bCs w:val="1"/>
          <w:rtl/>
        </w:rPr>
        <w:t xml:space="preserve">أبو عمرو الشلبي
</w:t>
      </w:r>
    </w:p>
    <w:p>
      <w:pPr/>
      <w:r>
        <w:rPr/>
        <w:t xml:space="preserve">أبو عمرو الشلبي عثمان بن علي بن عثمان أبو عمرو الإمام الأندلسي الشلبي، كان أديبا بارعا بليغ العلم، واللسان، كاتبا، شاعرا، محسنا، له مصنف في شعراء عصره. توفي في حدود الستين وخمسمائة،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2026-06-19T12:22:05+03:00</dcterms:created>
  <dcterms:modified xsi:type="dcterms:W3CDTF">2026-06-19T12:22:05+03:00</dcterms:modified>
</cp:coreProperties>
</file>

<file path=docProps/custom.xml><?xml version="1.0" encoding="utf-8"?>
<Properties xmlns="http://schemas.openxmlformats.org/officeDocument/2006/custom-properties" xmlns:vt="http://schemas.openxmlformats.org/officeDocument/2006/docPropsVTypes"/>
</file>