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القاهر بن علي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القاهر بن علي بن عبد الله
</w:t>
      </w:r>
    </w:p>
    <w:p>
      <w:pPr/>
      <w:r>
        <w:rPr/>
        <w:t xml:space="preserve">عبد القاهر بن علي بن عبد الله عبد القاهر بن علي بن عبد الله (من بني العديم)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2026-06-13T19:43:58+03:00</dcterms:created>
  <dcterms:modified xsi:type="dcterms:W3CDTF">2026-06-13T19:43:58+03:00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