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الدراج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الدراج المقرئ
</w:t>
      </w:r>
    </w:p>
    <w:p>
      <w:pPr/>
      <w:r>
        <w:rPr/>
        <w:t xml:space="preserve">الدراج المقرئ عثمان بن عمر بن خفيف، أبو عمرو، المقرئ المعروف بالدراج. كان ثقة. قال البرقاني: كان بدلا من الأبدال. </w:t>
      </w:r>
    </w:p>
    <w:p/>
    <w:p>
      <w:pPr/>
      <w:r>
        <w:rPr/>
        <w:t xml:space="preserve">مات فجاءة في شهر رمضان سنة إحدى وستين وثلاث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2026-06-10T16:37:13+03:00</dcterms:created>
  <dcterms:modified xsi:type="dcterms:W3CDTF">2026-06-10T16:37:13+03:00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