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الظاهري
</w:t>
      </w:r>
    </w:p>
    <w:p>
      <w:pPr>
        <w:jc w:val="start"/>
        <w:bidi/>
      </w:pPr>
      <w:r>
        <w:rPr>
          <w:rFonts w:ascii="arial" w:hAnsi="arial" w:eastAsia="arial" w:cs="arial"/>
          <w:sz w:val="28"/>
          <w:szCs w:val="28"/>
          <w:b w:val="1"/>
          <w:bCs w:val="1"/>
          <w:rtl/>
        </w:rPr>
        <w:t xml:space="preserve">ابن الظاهري
</w:t>
      </w:r>
    </w:p>
    <w:p>
      <w:pPr/>
      <w:r>
        <w:rPr/>
        <w:t xml:space="preserve">ابن الظاهري عثمان بن أحمد بن محمد المحدث الزاهد، فخر الدين، أبو عمرو، الحلبي ثم المصري. ابن الظاهري. </w:t>
      </w:r>
    </w:p>
    <w:p/>
    <w:p>
      <w:pPr/>
      <w:r>
        <w:rPr/>
        <w:t xml:space="preserve">ولد سنة إحدى وسبعين، وتوفي، رحمه الله، في جمادى الآخرة سنة ثلاثين وسبع ماية. وحضر النجيب وابن علاق، وسمع من عامر القلعي والعز الحراني، ونسخ بعض الأجزاء وكتب الطباق. </w:t>
      </w:r>
    </w:p>
    <w:p/>
    <w:p>
      <w:pPr/>
      <w:r>
        <w:rPr/>
        <w:t xml:space="preserve">قال الشيخ شمس الدين: وله إلمام ببعض هذا الشأن وكثرة مطالعة.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أحمد بن محمد بن عبد الله الظاهري فخر الدين الحلبي
</w:t>
      </w:r>
    </w:p>
    <w:p>
      <w:pPr/>
      <w:r>
        <w:rPr/>
        <w:t xml:space="preserve">عثمان بن أحمد بن محمد بن عبد الله الظاهري فخر الدين الحلبي عثمان بن أحمد بن محمد بن عبد الله الظاهري فخر الدين الحلبي ثم المصري ولد سنة 671 وقرأ القرآن بالروايات وحفظ الفية ابن مالك واسمعه أبوه الكثير ثم رحل به فاسمعه بدمشق وبعلبك وحمص وحماة وحلب والقدس ونابلس والاسكندرية وعمل له ثبتا فبلغ عدد شيوخه ستمائة نفس وذلك في سنة 685 ثم ازداد بعد ذلك وطلب بنفسه ونسخ بعض الأجزاء وكتب الطباق وصار له المام بالفن ومن شيوخه بالحضور النجيب وابن علاق وبالسماع العز وعامر القلعي وكان كثير المروءة وجلس في مسجد الزاوية التي كانت لأبيه وقرأ ببعض الروايات وحدث عنه البرزالي وابن رافع في معجميهما وحدث بالكثير ومات في شهر رجب سنة 730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2026-06-10T15:35:27+03:00</dcterms:created>
  <dcterms:modified xsi:type="dcterms:W3CDTF">2026-06-10T15:35:27+03:00</dcterms:modified>
</cp:coreProperties>
</file>

<file path=docProps/custom.xml><?xml version="1.0" encoding="utf-8"?>
<Properties xmlns="http://schemas.openxmlformats.org/officeDocument/2006/custom-properties" xmlns:vt="http://schemas.openxmlformats.org/officeDocument/2006/docPropsVTypes"/>
</file>