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 اليحمدي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 اليحمدي
</w:t>
      </w:r>
    </w:p>
    <w:p>
      <w:pPr/>
      <w:r>
        <w:rPr/>
        <w:t xml:space="preserve">المروزي اليحمدي عتبة بن عبد الله المرزوي، اليحمدي. روى عنه النسائي. وتوفي سنة أربع وأربعين ومايتين. كان من بقايا المسندين بخراسان. </w:t>
      </w:r>
    </w:p>
    <w:p/>
    <w:p>
      <w:pPr/>
      <w:r>
        <w:rPr/>
        <w:t xml:space="preserve">روى عن مالك بن أنس، وسعيد بن سالم القداح وابن المبارك وابن عيينة، والفضل بن موسى الشيباني وجماعة. وهو من كبار شيوخ ابن خزيمة، قال النسائي: لا بأس به مرة ومرة وثقه.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2026-06-10T14:33:24+03:00</dcterms:created>
  <dcterms:modified xsi:type="dcterms:W3CDTF">2026-06-10T14:33:24+03:00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