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الدلائي
</w:t>
      </w:r>
    </w:p>
    <w:p>
      <w:pPr/>
      <w:r>
        <w:rPr/>
        <w:t xml:space="preserve">الدلائي  محمد (بفتح الميم الأولى) بن أبي بكر بن محمد، أبو عبد الله الصنهاجي الدلائي: محدث نعته صاحب فهرس الفهارس بمفخرة المغرب. كان شيخ زاوية (الدلاء) بالمغرب الاقصى. نشأ وتعلم بفاس، وحج سنة 1005 فمر بمصر وغيرها، وتوفي بزاوية الدلاء. من كتبه (أربعون حديثا - خ) في خزانة الرباط (1295 جلا) و (فهرسة - خ) لرجال سنده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2026-07-26T13:36:23+03:00</dcterms:created>
  <dcterms:modified xsi:type="dcterms:W3CDTF">2026-07-26T13:36:23+03:00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