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ابن عساكر
</w:t>
      </w:r>
    </w:p>
    <w:p>
      <w:pPr>
        <w:jc w:val="start"/>
        <w:bidi/>
      </w:pPr>
      <w:r>
        <w:rPr>
          <w:rFonts w:ascii="arial" w:hAnsi="arial" w:eastAsia="arial" w:cs="arial"/>
          <w:sz w:val="28"/>
          <w:szCs w:val="28"/>
          <w:b w:val="1"/>
          <w:bCs w:val="1"/>
          <w:rtl/>
        </w:rPr>
        <w:t xml:space="preserve">تاج الدين ابن عساكر
</w:t>
      </w:r>
    </w:p>
    <w:p>
      <w:pPr/>
      <w:r>
        <w:rPr/>
        <w:t xml:space="preserve">تاج الدين ابن عساكر عبد الوهاب بن الحسن بن محمد بن الحسن بن هبة الله. تاج الدين. أبو الحسن ابن زين الأمناء أبي البركات ابن عساكر. الدمشقي. الشافعي، والد الشيخ أمين الدين عبد الصمد. </w:t>
      </w:r>
    </w:p>
    <w:p/>
    <w:p>
      <w:pPr/>
      <w:r>
        <w:rPr/>
        <w:t xml:space="preserve">ولد سنة إحدى وتسعين وخمس ماية. وتوفي سنة ستين وست ماية. </w:t>
      </w:r>
    </w:p>
    <w:p/>
    <w:p>
      <w:pPr/>
      <w:r>
        <w:rPr/>
        <w:t xml:space="preserve">كان فاضلا من بيت الحديث. كانت وفاته بمكة.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2026-06-13T19:39:53+03:00</dcterms:created>
  <dcterms:modified xsi:type="dcterms:W3CDTF">2026-06-13T19:39:53+03:00</dcterms:modified>
</cp:coreProperties>
</file>

<file path=docProps/custom.xml><?xml version="1.0" encoding="utf-8"?>
<Properties xmlns="http://schemas.openxmlformats.org/officeDocument/2006/custom-properties" xmlns:vt="http://schemas.openxmlformats.org/officeDocument/2006/docPropsVTypes"/>
</file>