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المطرز
</w:t>
      </w:r>
    </w:p>
    <w:p>
      <w:pPr/>
      <w:r>
        <w:rPr/>
        <w:t xml:space="preserve">ابن المطرز عبد الواحد بن محمد بن المطرز. أبو القاسم البغدادي. </w:t>
      </w:r>
    </w:p>
    <w:p/>
    <w:p>
      <w:pPr/>
      <w:r>
        <w:rPr/>
        <w:t xml:space="preserve">توفي سنة تسع وثلاثين وأربع ماية. </w:t>
      </w:r>
    </w:p>
    <w:p/>
    <w:p>
      <w:pPr/>
      <w:r>
        <w:rPr/>
        <w:t xml:space="preserve">قال الشريف أبو حرب ابن الدينوري النسابة؛ أنشدني لنفسه: </w:t>
      </w:r>
    </w:p>
    <w:p/>
    <w:p>
      <w:pPr>
        <w:jc w:val="center"/>
      </w:pPr>
      <w:r>
        <w:rPr>
          <w:color w:val="ff0000"/>
        </w:rPr>
        <w:t xml:space="preserve">سقى الله من جرعاء مالك منزلا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وجدنا بها سهل العزاء منيعا</w:t>
      </w:r>
    </w:p>
    <w:p/>
    <w:p>
      <w:pPr>
        <w:jc w:val="center"/>
      </w:pPr>
      <w:r>
        <w:rPr>
          <w:color w:val="ff0000"/>
        </w:rPr>
        <w:t xml:space="preserve">ويوم حملنا للوداع صبابة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الدمع جالت في الخدود نجيعا</w:t>
      </w:r>
    </w:p>
    <w:p/>
    <w:p>
      <w:pPr>
        <w:jc w:val="center"/>
      </w:pPr>
      <w:r>
        <w:rPr>
          <w:color w:val="ff0000"/>
        </w:rPr>
        <w:t xml:space="preserve">وقد وعدتني أم عمرو عناقها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فلما رأتني في يديه صريعا</w:t>
      </w:r>
    </w:p>
    <w:p/>
    <w:p>
      <w:pPr>
        <w:jc w:val="center"/>
      </w:pPr>
      <w:r>
        <w:rPr>
          <w:color w:val="ff0000"/>
        </w:rPr>
        <w:t xml:space="preserve">بكت بين أتراب لها وعواذل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برحت حتى بكين جميعا</w:t>
      </w:r>
    </w:p>
    <w:p/>
    <w:p>
      <w:pPr/>
      <w:r>
        <w:rPr/>
        <w:t xml:space="preserve">ومن شعره أيضا: </w:t>
      </w:r>
    </w:p>
    <w:p/>
    <w:p>
      <w:pPr>
        <w:jc w:val="center"/>
      </w:pPr>
      <w:r>
        <w:rPr>
          <w:color w:val="ff0000"/>
        </w:rPr>
        <w:t xml:space="preserve">عسى طيف الملمة بالنعيم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يلم بنا على العهد القديم</w:t>
      </w:r>
    </w:p>
    <w:p/>
    <w:p>
      <w:pPr>
        <w:jc w:val="center"/>
      </w:pPr>
      <w:r>
        <w:rPr>
          <w:color w:val="ff0000"/>
        </w:rPr>
        <w:t xml:space="preserve">أرقت له أماطل فيه 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يلازمني ملازمة الغريم</w:t>
      </w:r>
    </w:p>
    <w:p/>
    <w:p>
      <w:pPr>
        <w:jc w:val="center"/>
      </w:pPr>
      <w:r>
        <w:rPr>
          <w:color w:val="ff0000"/>
        </w:rPr>
        <w:t xml:space="preserve">لعل خيال ذات الخال يسري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فينقع غلة النضو السقيم</w:t>
      </w:r>
    </w:p>
    <w:p/>
    <w:p>
      <w:pPr>
        <w:jc w:val="center"/>
      </w:pPr>
      <w:r>
        <w:rPr>
          <w:color w:val="ff0000"/>
        </w:rPr>
        <w:t xml:space="preserve">وكيف ينام عشق تغلبي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يؤرقه ظباء بني تميم؟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بسعيك في ظلمي وخوضك في دمي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وبعدك عن وصلي وقربك من قلبي</w:t>
      </w:r>
    </w:p>
    <w:p/>
    <w:p>
      <w:pPr>
        <w:jc w:val="center"/>
      </w:pPr>
      <w:r>
        <w:rPr>
          <w:color w:val="ff0000"/>
        </w:rPr>
        <w:t xml:space="preserve">هب العفو لي إن كان جرم علمته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كنت مظلوما فذنب الهوى ذنبي</w:t>
      </w:r>
    </w:p>
    <w:p/>
    <w:p>
      <w:pPr>
        <w:jc w:val="center"/>
      </w:pPr>
      <w:r>
        <w:rPr>
          <w:color w:val="ff0000"/>
        </w:rPr>
        <w:t xml:space="preserve">ولم أعترف أني جنيت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يصانع بالإقرار من ألم الضرب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ولما وقفنا بالصراة عشية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حيارى لتوديع ورد سلام</w:t>
      </w:r>
    </w:p>
    <w:p/>
    <w:p>
      <w:pPr>
        <w:jc w:val="center"/>
      </w:pPr>
      <w:r>
        <w:rPr>
          <w:color w:val="ff0000"/>
        </w:rPr>
        <w:t xml:space="preserve">وقفنا على رغم الحسود وكلنا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يفض عن الأشواق كل ختام</w:t>
      </w:r>
    </w:p>
    <w:p/>
    <w:p>
      <w:pPr>
        <w:jc w:val="center"/>
      </w:pPr>
      <w:r>
        <w:rPr>
          <w:color w:val="ff0000"/>
        </w:rPr>
        <w:t xml:space="preserve">وسوغني عند الوداع عناقه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فلما رأى وجدي به وغرامي</w:t>
      </w:r>
    </w:p>
    <w:p/>
    <w:p>
      <w:pPr>
        <w:jc w:val="center"/>
      </w:pPr>
      <w:r>
        <w:rPr>
          <w:color w:val="ff0000"/>
        </w:rPr>
        <w:t xml:space="preserve">تلثم مرتابا بفضل ردائه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 هلالا بعد بدر تمام</w:t>
      </w:r>
    </w:p>
    <w:p/>
    <w:p>
      <w:pPr>
        <w:jc w:val="center"/>
      </w:pPr>
      <w:r>
        <w:rPr>
          <w:color w:val="ff0000"/>
        </w:rPr>
        <w:t xml:space="preserve">فقبلته فوق اللثام فقال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الخمر إلا أنها بغرام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المطرز
</w:t>
      </w:r>
    </w:p>
    <w:p>
      <w:pPr/>
      <w:r>
        <w:rPr/>
        <w:t xml:space="preserve">ابن المطرز عبد الواحد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2026-06-13T19:31:52+03:00</dcterms:created>
  <dcterms:modified xsi:type="dcterms:W3CDTF">2026-06-13T19:31:52+03:00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