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الكولمي التاجر
</w:t>
      </w:r>
    </w:p>
    <w:p>
      <w:pPr>
        <w:jc w:val="start"/>
        <w:bidi/>
      </w:pPr>
      <w:r>
        <w:rPr>
          <w:rFonts w:ascii="arial" w:hAnsi="arial" w:eastAsia="arial" w:cs="arial"/>
          <w:sz w:val="28"/>
          <w:szCs w:val="28"/>
          <w:b w:val="1"/>
          <w:bCs w:val="1"/>
          <w:rtl/>
        </w:rPr>
        <w:t xml:space="preserve">الكولمي التاجر
</w:t>
      </w:r>
    </w:p>
    <w:p>
      <w:pPr/>
      <w:r>
        <w:rPr/>
        <w:t xml:space="preserve">الكولمي التاجر عبد العزيز بن منصور، الصدر عز الدين الكولمي التاجر ذو الأموال. توفي سنة ثلاث عشرة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منصور
</w:t>
      </w:r>
    </w:p>
    <w:p>
      <w:pPr/>
      <w:r>
        <w:rPr/>
        <w:t xml:space="preserve">عبد العزيز بن منصور الصدر عز الدين الكولمي التاجر.</w:t>
      </w:r>
    </w:p>
    <w:p/>
    <w:p>
      <w:pPr/>
      <w:r>
        <w:rPr/>
        <w:t xml:space="preserve">كان له أموال كالأمواه، أو الكلمات التي تخرج أفواجها من الأفواه، لا يضبطها حساب، ولا يحصل نظيرها اكتساب، فاتت العد، وتعدت الحد.</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الكولمي
</w:t>
      </w:r>
    </w:p>
    <w:p>
      <w:pPr/>
      <w:r>
        <w:rPr/>
        <w:t xml:space="preserve">الكولمي عز الدين عبد العزيز بن منصور.</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منصور الكريمي عز الدين التاجر الكارمي
</w:t>
      </w:r>
    </w:p>
    <w:p>
      <w:pPr/>
      <w:r>
        <w:rPr/>
        <w:t xml:space="preserve">عبد العزيز بن منصور الكريمي عز الدين التاجر الكارمي  عبد العزيز بن منصور الكريمي عز الدين التاجر الكارمي أحد المشهورين بكثرة الأموال كان أبوه من يهود حلب فأسلم في آخر الدولة الظاهرية وتعلم هو الخياطة يكتسب بها فلازم بعض التجار بسبب ذلك فرأى منه نهضة فصرفه في حوائجه فسافر معه إلى بلاد الخطا فغاب مدة وعاد إلى حلب ومعه شيء كثير من الحرير ثم كثر ماله إلى أن كان له ست خدام بيد كل واحد منهم مائتا ألف دينار للتجارة ثم ازداد وصار يضرب به المثل في كثرة المال وعجز عن حصر ماله بحيث أنه بلغ مكس ما أحضره إلى مصر في سنة واحدة أربعين ألف دينار وكان متسعا في نفقاته على خلاف طرائق التجار وكان يكثر البر والمعروف ويخرج زكاة ماله فيقصد من الآفاق فيعطي وله عدة أوقاف على مكاتب سبيل وبر ومات بالإسكندرية سنة 713 فأخذ كريم الدين الكبير من ماله صندوقا مملوءة جواهر نفيسة لا يقدر قدر ثمنها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2026-06-21T17:17:48+03:00</dcterms:created>
  <dcterms:modified xsi:type="dcterms:W3CDTF">2026-06-21T17:17:48+03:00</dcterms:modified>
</cp:coreProperties>
</file>

<file path=docProps/custom.xml><?xml version="1.0" encoding="utf-8"?>
<Properties xmlns="http://schemas.openxmlformats.org/officeDocument/2006/custom-properties" xmlns:vt="http://schemas.openxmlformats.org/officeDocument/2006/docPropsVTypes"/>
</file>