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الجيلي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الجيلي
</w:t>
      </w:r>
    </w:p>
    <w:p>
      <w:pPr/>
      <w:r>
        <w:rPr/>
        <w:t xml:space="preserve">أبو القاسم الجيلي عبد السلام بن الفضل، أبو لقاسم الجيلي الشافعي. تفقه في النظامية على الكيا الهراسي، وولي قضاء البصرة. قال ابن الجوزي: برع في الفقه والأصول، وكان وقورا له هيبة، جرت أحكامه على السداد. وتوفي سنة أربع وثلاثين وخمسمائة.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2026-06-21T22:07:16+03:00</dcterms:created>
  <dcterms:modified xsi:type="dcterms:W3CDTF">2026-06-21T22:07:16+03:00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