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البر بن الحافظ الهمذاني
</w:t>
      </w:r>
    </w:p>
    <w:p>
      <w:pPr>
        <w:jc w:val="start"/>
        <w:bidi/>
      </w:pPr>
      <w:r>
        <w:rPr>
          <w:rFonts w:ascii="arial" w:hAnsi="arial" w:eastAsia="arial" w:cs="arial"/>
          <w:sz w:val="28"/>
          <w:szCs w:val="28"/>
          <w:b w:val="1"/>
          <w:bCs w:val="1"/>
          <w:rtl/>
        </w:rPr>
        <w:t xml:space="preserve">عبد البر بن الحافظ الهمذاني
</w:t>
      </w:r>
    </w:p>
    <w:p>
      <w:pPr/>
      <w:r>
        <w:rPr/>
        <w:t xml:space="preserve">عبد البر بن الحافظ الهمذاني عبد البر بن الحافظ أبي العلاء الحسن بن أحمد بن الحسن الهمذاني العطار أبو محمد، سمع أباه، وعلي بن محمد المشكاني راوي التاريخ الصغير، ونصر بن المظفر البرمكي، وأبا الخير الباغياني، وأبا الوقت السجزي وجماعة. وروى عنه ولده والصدر البكري، والزكي البرزالي وسائر الرحالة. وتوفي سنة أربع وعشرين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البر
</w:t>
      </w:r>
    </w:p>
    <w:p>
      <w:pPr/>
      <w:r>
        <w:rPr/>
        <w:t xml:space="preserve">عبد البر ابن الحافظ الكبير أبي العلاء الحسن بن أحمد بن الحسن، الشيخ، المسند، أبو محمد الهمذاني، العطار.</w:t>
      </w:r>
    </w:p>
    <w:p/>
    <w:p>
      <w:pPr/>
      <w:r>
        <w:rPr/>
        <w:t xml:space="preserve">سمع: أباه، وعلي بن محمد المشكاني؛ الذي روى ’’التاريخ الصغير’’ للبخاري، ونصر بن المظفر البرمكي، وأبا الوقت السجزي، وأبا الخير محمد بن أحمد الباغبان.</w:t>
      </w:r>
    </w:p>
    <w:p/>
    <w:p>
      <w:pPr/>
      <w:r>
        <w:rPr/>
        <w:t xml:space="preserve">حدث عنه البرزالي، والضياء، والصدر البكري، وجماعة، وسمعنا بإجازته من الشرف ابن عساكر.</w:t>
      </w:r>
    </w:p>
    <w:p/>
    <w:p>
      <w:pPr/>
      <w:r>
        <w:rPr/>
        <w:t xml:space="preserve">قرأت بخط ابن نقطة أنه سمع من المشكاني ’’تاريخ البخاري’’. قال: وذكر لي إسحاق بن محمد بن المؤيد المصري أن عبد البر تغير بعد سنة عشر وست مائة وبلغنا أنه ثاب إليه عقله قبل وفاته بقليل، وحدث، وأنه توفي بروذراور، في شعبان سنة أربع وعشرين وست مائة.</w:t>
      </w:r>
    </w:p>
    <w:p>
      <w:pPr>
        <w:jc w:val="start"/>
        <w:bidi/>
      </w:pPr>
      <w:r>
        <w:rPr>
          <w:sz w:val="24"/>
          <w:szCs w:val="24"/>
          <w:b w:val="1"/>
          <w:bCs w:val="1"/>
          <w:rtl/>
        </w:rPr>
        <w:t xml:space="preserve">
سير أعلام النبلاء،(دار الحديث- القاهرة،2006،ط 0،ج 16،ص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البر بن الحافظ أبي العلاء الحسن بن أحمد العطار
</w:t>
      </w:r>
    </w:p>
    <w:p>
      <w:pPr/>
      <w:r>
        <w:rPr/>
        <w:t xml:space="preserve">وعبد البر بن الحافظ أبي العلاء الحسن بن احمد العطار</w:t>
      </w:r>
    </w:p>
    <w:p>
      <w:pPr>
        <w:jc w:val="start"/>
        <w:bidi/>
      </w:pPr>
      <w:r>
        <w:rPr>
          <w:sz w:val="24"/>
          <w:szCs w:val="24"/>
          <w:b w:val="1"/>
          <w:bCs w:val="1"/>
          <w:rtl/>
        </w:rPr>
        <w:t xml:space="preserve">
المعين في طبقات المحدثين،(دار الفرقان، عمان - الأردن،1984،ط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2026-07-27T11:14:22+03:00</dcterms:created>
  <dcterms:modified xsi:type="dcterms:W3CDTF">2026-07-27T11:14:22+03:00</dcterms:modified>
</cp:coreProperties>
</file>

<file path=docProps/custom.xml><?xml version="1.0" encoding="utf-8"?>
<Properties xmlns="http://schemas.openxmlformats.org/officeDocument/2006/custom-properties" xmlns:vt="http://schemas.openxmlformats.org/officeDocument/2006/docPropsVTypes"/>
</file>