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الضحى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الضحى
</w:t>
      </w:r>
    </w:p>
    <w:p>
      <w:pPr/>
      <w:r>
        <w:rPr/>
        <w:t xml:space="preserve">أبو الضحى الذي روى له الجماعة: اسمه مسلم بن صبيح.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الضحى
</w:t>
      </w:r>
    </w:p>
    <w:p>
      <w:pPr/>
      <w:r>
        <w:rPr/>
        <w:t xml:space="preserve">أبو الضحى مسلم بن صبيح - بضم الصاد وفتح الباء - أبو الضحى الكوفي العطار مولى همدان. روى عن ابن عباس وجرير بن عبد الله والنعمان بن بشير وعلقمة ومسروق، وتوفي في حدود المائة، وروى له الجماعة.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الضحى مسلم بن صبيح القرشي
</w:t>
      </w:r>
    </w:p>
    <w:p>
      <w:pPr/>
      <w:r>
        <w:rPr/>
        <w:t xml:space="preserve">أبو الضحى مسلم بن صبيح القرشي الكوفي، مولى آل سعيد بن العاص.</w:t>
      </w:r>
    </w:p>
    <w:p/>
    <w:p>
      <w:pPr/>
      <w:r>
        <w:rPr/>
        <w:t xml:space="preserve">سمع: ابن عباس، وابن عمر، والنعمان بن بشير، ومسروقا، وغيرهم.</w:t>
      </w:r>
    </w:p>
    <w:p/>
    <w:p>
      <w:pPr/>
      <w:r>
        <w:rPr/>
        <w:t xml:space="preserve">حدث عنه: مغيرة، ومنصور، والأعمش، وفطر بن خليفة، وآخرون.</w:t>
      </w:r>
    </w:p>
    <w:p/>
    <w:p>
      <w:pPr/>
      <w:r>
        <w:rPr/>
        <w:t xml:space="preserve">وتفقه: بعلقمة، وغيره.</w:t>
      </w:r>
    </w:p>
    <w:p/>
    <w:p>
      <w:pPr/>
      <w:r>
        <w:rPr/>
        <w:t xml:space="preserve">وكان من أئمة الفقه والتفسير، ثقة، حجة، وكان عطارا.</w:t>
      </w:r>
    </w:p>
    <w:p/>
    <w:p>
      <w:pPr/>
      <w:r>
        <w:rPr/>
        <w:t xml:space="preserve">مات: نحو سنة مائة، في خلافة عمر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418)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الضحى
</w:t>
      </w:r>
    </w:p>
    <w:p>
      <w:pPr/>
      <w:r>
        <w:rPr/>
        <w:t xml:space="preserve">أبو الضحى مسلم بن صبيح الهمداني. توفي في خلافة عمر بن عبد العزيز. روى عن مسروق وأصحاب عبد الله. وكان ثقة كثير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الضحى مسلم بن صبيح
</w:t>
      </w:r>
    </w:p>
    <w:p>
      <w:pPr/>
      <w:r>
        <w:rPr/>
        <w:t xml:space="preserve">أبو الضحى مسلم بن صبيح مولى لآل سعيد بن العاص القرشي مات سنة 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الضحى
</w:t>
      </w:r>
    </w:p>
    <w:p>
      <w:pPr/>
      <w:r>
        <w:rPr/>
        <w:t xml:space="preserve">أبو الضحى </w:t>
      </w:r>
    </w:p>
    <w:p/>
    <w:p>
      <w:pPr/>
      <w:r>
        <w:rPr/>
        <w:t xml:space="preserve">مسلم بن صبيح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الضحى
</w:t>
      </w:r>
    </w:p>
    <w:p>
      <w:pPr/>
      <w:r>
        <w:rPr/>
        <w:t xml:space="preserve">أبو الضحى </w:t>
      </w:r>
    </w:p>
    <w:p/>
    <w:p>
      <w:pPr/>
      <w:r>
        <w:rPr/>
        <w:t xml:space="preserve">اسمه مسلم بن صبيح مولى لآل سعيد بن العاص القرشي</w:t>
      </w:r>
    </w:p>
    <w:p/>
    <w:p>
      <w:pPr/>
      <w:r>
        <w:rPr/>
        <w:t xml:space="preserve">يروي عن ابن عمر وابن العباس والنعمان بن بشير عداده في أهل الكوفة روى عنه منصور والأعمش والناس مات سنة مائة في خلافة عمر بن عبد العزيز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2026-06-04T20:38:40+03:00</dcterms:created>
  <dcterms:modified xsi:type="dcterms:W3CDTF">2026-06-04T20:38:40+03:00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