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الغمري
</w:t>
      </w:r>
    </w:p>
    <w:p>
      <w:pPr/>
      <w:r>
        <w:rPr/>
        <w:t xml:space="preserve">الغمري سليمان بن نجاح بن عبد الله أبو الربيع القوصي الغمري. ولد بقوص سنة ستين وخمس مائة، وتوفي بدمشق سنة تسع وعشرين وست مائة. ومن شعره: </w:t>
      </w:r>
    </w:p>
    <w:p/>
    <w:p>
      <w:pPr>
        <w:jc w:val="center"/>
      </w:pPr>
      <w:r>
        <w:rPr>
          <w:color w:val="ff0000"/>
        </w:rPr>
        <w:t xml:space="preserve">أراك منقبضا عني بلا سبب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بالأمس يا مولاي منبسطا</w:t>
      </w:r>
    </w:p>
    <w:p/>
    <w:p>
      <w:pPr>
        <w:jc w:val="center"/>
      </w:pPr>
      <w:r>
        <w:rPr>
          <w:color w:val="ff0000"/>
        </w:rPr>
        <w:t xml:space="preserve">وما تعمدت ذنبا أستحق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 الصدود لعل الذنب كان خطا</w:t>
      </w:r>
    </w:p>
    <w:p/>
    <w:p>
      <w:pPr>
        <w:jc w:val="center"/>
      </w:pPr>
      <w:r>
        <w:rPr>
          <w:color w:val="ff0000"/>
        </w:rPr>
        <w:t xml:space="preserve">وإن تكن غلطة مني على غرر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 لي لعلي أن أستدرك الغلطا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2026-07-27T13:36:45+03:00</dcterms:created>
  <dcterms:modified xsi:type="dcterms:W3CDTF">2026-07-27T13:36:45+03:00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