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 الزاهد
</w:t>
      </w:r>
    </w:p>
    <w:p>
      <w:pPr/>
      <w:r>
        <w:rPr/>
        <w:t xml:space="preserve">الداراني الزاهد داود بن أحمد بن عطية العنسي أخو أبي سليمان الداراني الزاهد. دمشقي سكن بغداد. قال السلمي: له كلام مثل كلام أخيه في الرياضات والمعاملات. قال أحمد بن أبي الحواري: قلت لداود الداراني: ما تقول في القلب يسمع الصوت الحسن فيؤثر فيه؟ فقال: كل قلب يؤثر فيه الصوت الحسن ضعيف يداوى كما تداوى النفس المريضة.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2026-07-27T18:07:12+03:00</dcterms:created>
  <dcterms:modified xsi:type="dcterms:W3CDTF">2026-07-27T18:07:12+03:00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