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مهلهل
</w:t>
      </w:r>
    </w:p>
    <w:p>
      <w:pPr>
        <w:jc w:val="start"/>
        <w:bidi/>
      </w:pPr>
      <w:r>
        <w:rPr>
          <w:rFonts w:ascii="arial" w:hAnsi="arial" w:eastAsia="arial" w:cs="arial"/>
          <w:sz w:val="28"/>
          <w:szCs w:val="28"/>
          <w:b w:val="1"/>
          <w:bCs w:val="1"/>
          <w:rtl/>
        </w:rPr>
        <w:t xml:space="preserve">ليلى بنت مهلهل
</w:t>
      </w:r>
    </w:p>
    <w:p>
      <w:pPr/>
      <w:r>
        <w:rPr/>
        <w:t xml:space="preserve">ليلى بنت مهلهل  ليلى بنت مهلهل التغلبية: ام عمرو بن كلثوم التغلبي وهي التي بسببها كان مقتل (عمرو بن المنذر) ملك الحيرة (نحو سنة 45 ق هـ ، 578 م) وذلك ان الملك قال يوما لج لجلسائه: هل تعرفون احد يأنف ان تخدم امه امي؟ فقالوا: عمرو بن كلثوم، فأن امه ليلى بنت مهلهل اخي كليب وعمها كليب بن ربيعة وزوجها كلثوم ابن مالك بن عتاب وابنها عمرو فأرسل الملك إلى عمرو يستزيره ويدعو امه (ليلى) لتزور (هندا) ام الملك. وقدم عمرو مع امه فأقام الملك خيمة بين الحيرة والفرات جلس بها مع عمرو وبعض رجاله وضرب سرادقا إلى جانب الخيمة جلست به امه (هند) و(ليلى) ام عمرو. وتنحى الخدم بعد الطعام، وبدأت هند بالفاكهة فقالت لليلى: ناولني ذلك الطبق: فأجابتها لتقم صاحبة الحاجة إلى حاجتها ! فألحت عليها، فصاحت ليلى: واذلاه يال تغلب ! وسمعها عمرو، فلمح سيف الملك معلقا بالخيمة فوثب عليه وضرب به رأس الملك ابن هند فقتله. وخرج بأمه عائدا إلى الجزيرة. قال افنون التغلبي من أبيات:</w:t>
      </w:r>
    </w:p>
    <w:p/>
    <w:p>
      <w:pPr>
        <w:jc w:val="center"/>
      </w:pPr>
      <w:r>
        <w:rPr>
          <w:color w:val="ff0000"/>
        </w:rPr>
        <w:t xml:space="preserve">لعمرك ما عمرو بن هند، وقد دعا</w:t>
      </w:r>
      <w:r>
        <w:rPr>
          <w:color w:val="ff0000"/>
        </w:rPr>
        <w:t xml:space="preserve">      </w:t>
      </w:r>
      <w:r>
        <w:rPr>
          <w:color w:val="ff0000"/>
        </w:rPr>
        <w:t xml:space="preserve">لتخدم ليلى امه، بموفق</w:t>
      </w:r>
    </w:p>
    <w:p/>
    <w:p>
      <w:pPr/>
      <w:r>
        <w:rPr/>
        <w:t xml:space="preserve">وقد تقدمت ترجمة (عمرو بن كلثوم) وترجمة (عمرو بن المنذر) المعروف بعمرو ابن هند، رجاجهما.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2026-06-27T23:45:29+03:00</dcterms:created>
  <dcterms:modified xsi:type="dcterms:W3CDTF">2026-06-27T23:45:29+03:00</dcterms:modified>
</cp:coreProperties>
</file>

<file path=docProps/custom.xml><?xml version="1.0" encoding="utf-8"?>
<Properties xmlns="http://schemas.openxmlformats.org/officeDocument/2006/custom-properties" xmlns:vt="http://schemas.openxmlformats.org/officeDocument/2006/docPropsVTypes"/>
</file>