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ماسنيون
</w:t>
      </w:r>
    </w:p>
    <w:p>
      <w:pPr>
        <w:jc w:val="start"/>
        <w:bidi/>
      </w:pPr>
      <w:r>
        <w:rPr>
          <w:rFonts w:ascii="arial" w:hAnsi="arial" w:eastAsia="arial" w:cs="arial"/>
          <w:sz w:val="28"/>
          <w:szCs w:val="28"/>
          <w:b w:val="1"/>
          <w:bCs w:val="1"/>
          <w:rtl/>
        </w:rPr>
        <w:t xml:space="preserve">ماسنيون
</w:t>
      </w:r>
    </w:p>
    <w:p>
      <w:pPr/>
      <w:r>
        <w:rPr/>
        <w:t xml:space="preserve">ماسنيون  لويس ماسنيون: Louis Massignon مستشرق فرنسي، من العلماء. من أعضاء المجمعين العربيين في دمشق والقاهرة. مولده ووفاته بباريس. تعلم العربية والفارسية والتركية والالمانية والانكليزية وعني بالآثار القديمة وأدت مشاركته في التنقيب عنها بالعراق (1907 - 1908) إلى اكتشاف ’’ قصر الاخيضر ’’ ودرس ’’ تاريخ الاصطلاحات الفلسفية ’’ بالعربية، في الجامعة المصرية القديمة (1913) لويس ماسنيون واستهواه التصوف الاسلامي فكتب عن ’’ مصطلحات الصوفية) و (أخبار الحلاج - ط) ونشر ’’ ديوان الحلاج ’’ مع ترجمته إلى الفرنسية و (الطواسين ’’ للحلاج، وتشبع بآرائه. وكتب عن ’’ ابن سبعين ’’ الصوفي الاندلسي وعن ’’ سلمان الفارسي ’’ واتجه إلى فكرة توحيد الديانات الكتابية الثلاث. ونشر ’’ منتخبات من نصوص عربية خاصة بتاريخ الصوفية في الاسلام ’’ وتولى تحرير ’’ مجلة العالم الاسلامي ’’ الفرنسية التي سميت بعد ذلك ’’ مجلة الدراسات الاسلامية ’’ وأصدر بالفرنسية أيضا ’’ حوليات العالم الاسلامي ’’ من سنة 1923 إلى 1954 وكتب كثيرا في ’’ دائرة المعارف الاسلامية ’’ عن القرامطة والنصيرية والكندي وفلسفة ابن سينا، وامثال ذلك. وكتب ’’ تاريخ العلم عند العرب ’’ في ’’ دائرة المعارف الممتازة ’’ التي صدرت بباريس (المجلد الاول سنة 1957) وكان من موظفي وزارة المستعمرات في شبابه، ثم ’’ مستشارا ’’ لها بقية حياته. وحمدت مواقفه في قضيتي استقلال المغرب والجزائر.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2026-07-26T11:23:24+03:00</dcterms:created>
  <dcterms:modified xsi:type="dcterms:W3CDTF">2026-07-26T11:23:24+03:00</dcterms:modified>
</cp:coreProperties>
</file>

<file path=docProps/custom.xml><?xml version="1.0" encoding="utf-8"?>
<Properties xmlns="http://schemas.openxmlformats.org/officeDocument/2006/custom-properties" xmlns:vt="http://schemas.openxmlformats.org/officeDocument/2006/docPropsVTypes"/>
</file>