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كلب بن وبرة
</w:t>
      </w:r>
    </w:p>
    <w:p>
      <w:pPr>
        <w:jc w:val="start"/>
        <w:bidi/>
      </w:pPr>
      <w:r>
        <w:rPr>
          <w:rFonts w:ascii="arial" w:hAnsi="arial" w:eastAsia="arial" w:cs="arial"/>
          <w:sz w:val="28"/>
          <w:szCs w:val="28"/>
          <w:b w:val="1"/>
          <w:bCs w:val="1"/>
          <w:rtl/>
        </w:rPr>
        <w:t xml:space="preserve">كلب بن وبرة
</w:t>
      </w:r>
    </w:p>
    <w:p>
      <w:pPr/>
      <w:r>
        <w:rPr/>
        <w:t xml:space="preserve">كلب بن وبرة  كلب بن وبرة بن تغلب بن حلوان بن الحاف بن قضاعة: جد جاهلي. حيثما أطلق لفظ ’’الكلبي’’ فالنسبة إليه. من نسله بنو كلدة وبنو أوس وبنو ثور وبنو رفيدة. من منازلهم القديمة ’’صوأر’’ فوق الكوفة مما يلي الشام، قال ياقوت:’’ ويوم صوأر من أيامهم المشهورة’’. وكانوا ينزلون دومة الجندل وتبوكا وأطراف الشام. وصنمهم في الجاهلية ’’ود’’ نصبوه بدومة الجندل. وكانت لهم في أوائل القرن الثالث للهجرة خفارة الطريق على البر بالسماوة، فيما بين الكوفة ودمشق، على طريق تدمر وغيرها. ولما ظهر ’’القرامطة’’ أرسل زكرويه بعض أولاده إليهم، فخالطوهم في ناحية السماوة، وذكروا لهم أنهم خائفون من السلطان، فآووهم؛ ثم دعوهم إلى رأي القرامطة فلم يقبل منهم ذلك غير الفخذ المعروف ببني ’’ العليص ابن ضمضم بن جناب’’ ومواليهم خاصة، فبايعوا يحيى بن زكرويه المكني بأبي القاسم، في أواخر سنة 289 وزعم لهم أنه محمد بن عبد الله بن محمد بن إسماعيل بن جعفر العلوي الفاطمي، وخرج بهم على المعتضد العباسي. واتسع أمرهم وقصدوا الشام، فقتل يحيى على أبواب دمشق، واتفق ’’العليصيون’’ وبعض بني الأصبغ ممن شايع ابن زكرويه، على نصب الحسين بن زكرويه (أخي يحيى) مكانه، وزعم لهم أنه أمحد بن عبد الله بن محمد بن إسماعيل بن جعفر (عن طريق التقمص) ويعرف بصاحب الشامة(تقدمت ترجمته)وقتل سنة 291 وكانت لبني كلب ابن وبرة في عصر الفاطميين إمارة في صقلية استمرت من سنة 336 إلى 431 وكان منهم في أيام المؤرخ أبي الفداء (أوائل القرن الثامن للهجرة) كثيرون على خليج القسطنطينية، واستقر جمهور منهم في شيزر وحلب وتدمر. قلت: ولعل من في نواحي اللاذقية الآن من ’’الكلبيين’’ وهم نصيريون، وقريتهم ’’الكلبية’’ من بني ’’كلب’’ هذا. </w:t>
      </w:r>
    </w:p>
    <w:p>
      <w:pPr>
        <w:jc w:val="start"/>
        <w:bidi/>
      </w:pPr>
      <w:r>
        <w:rPr>
          <w:sz w:val="24"/>
          <w:szCs w:val="24"/>
          <w:b w:val="1"/>
          <w:bCs w:val="1"/>
          <w:rtl/>
        </w:rPr>
        <w:t xml:space="preserve">
الأعلام،(دار العلم للملايين - بيروت،2002،ط 15،ج 5،ص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2026-06-27T19:21:41+03:00</dcterms:created>
  <dcterms:modified xsi:type="dcterms:W3CDTF">2026-06-27T19:21:41+03:00</dcterms:modified>
</cp:coreProperties>
</file>

<file path=docProps/custom.xml><?xml version="1.0" encoding="utf-8"?>
<Properties xmlns="http://schemas.openxmlformats.org/officeDocument/2006/custom-properties" xmlns:vt="http://schemas.openxmlformats.org/officeDocument/2006/docPropsVTypes"/>
</file>