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قاضي القضاة الخويي
</w:t>
      </w:r>
    </w:p>
    <w:p>
      <w:pPr>
        <w:jc w:val="start"/>
        <w:bidi/>
      </w:pPr>
      <w:r>
        <w:rPr>
          <w:rFonts w:ascii="arial" w:hAnsi="arial" w:eastAsia="arial" w:cs="arial"/>
          <w:sz w:val="28"/>
          <w:szCs w:val="28"/>
          <w:b w:val="1"/>
          <w:bCs w:val="1"/>
          <w:rtl/>
        </w:rPr>
        <w:t xml:space="preserve">شمس الدين قاضي القضاة الخويي
</w:t>
      </w:r>
    </w:p>
    <w:p>
      <w:pPr/>
      <w:r>
        <w:rPr/>
        <w:t xml:space="preserve">شمس الدين قاضي القضاة الخويي أحمد بن خليل بن سعادة بن جعفر بن عيسى قاضي القضاة بالشام شمس الدين أبو العباس الخويي الشافعي، ولد سنة ثلاث وثمانين وخمس مائة، ودخل خراسان وقرأ بها الأصول والكلام على الإمام فخر الدين الرازي والأصح أنه قرأ على قطب الدين المصري تلميذه، وكان فقيها إماما مناظرا خبيرا بالكلام أستاذا في الطب دينا كثيرا، وله مصنف في العروض كتب عليه الشيخ شهاب الدين أبو شامة:</w:t>
      </w:r>
    </w:p>
    <w:p/>
    <w:p>
      <w:pPr>
        <w:jc w:val="center"/>
      </w:pPr>
      <w:r>
        <w:rPr>
          <w:color w:val="ff0000"/>
        </w:rPr>
        <w:t xml:space="preserve">أحمد بن الخليل أرشده اللـ</w:t>
      </w:r>
      <w:r>
        <w:rPr>
          <w:color w:val="ff0000"/>
        </w:rPr>
        <w:t xml:space="preserve">      </w:t>
      </w:r>
      <w:r>
        <w:rPr>
          <w:color w:val="ff0000"/>
        </w:rPr>
        <w:t xml:space="preserve">ـه لما أرشد الخليل بن أحمد</w:t>
      </w:r>
    </w:p>
    <w:p/>
    <w:p>
      <w:pPr>
        <w:jc w:val="center"/>
      </w:pPr>
      <w:r>
        <w:rPr>
          <w:color w:val="ff0000"/>
        </w:rPr>
        <w:t xml:space="preserve">ذاك مستخرج العروض وهذا</w:t>
      </w:r>
      <w:r>
        <w:rPr>
          <w:color w:val="ff0000"/>
        </w:rPr>
        <w:t xml:space="preserve">      </w:t>
      </w:r>
      <w:r>
        <w:rPr>
          <w:color w:val="ff0000"/>
        </w:rPr>
        <w:t xml:space="preserve">مظهر السر منه والعود أحمد</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2026-07-27T13:29:42+03:00</dcterms:created>
  <dcterms:modified xsi:type="dcterms:W3CDTF">2026-07-27T13:29:42+03:00</dcterms:modified>
</cp:coreProperties>
</file>

<file path=docProps/custom.xml><?xml version="1.0" encoding="utf-8"?>
<Properties xmlns="http://schemas.openxmlformats.org/officeDocument/2006/custom-properties" xmlns:vt="http://schemas.openxmlformats.org/officeDocument/2006/docPropsVTypes"/>
</file>