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جابر
</w:t>
      </w:r>
    </w:p>
    <w:p>
      <w:pPr/>
      <w:r>
        <w:rPr/>
        <w:t xml:space="preserve">كعب بن جابر  كعب بن جابر العبدي:شاعر كان مع عبيد الله بن زياد يوم مقتل الحسين وله ابيات في ذلك اولها:</w:t>
      </w:r>
    </w:p>
    <w:p/>
    <w:p>
      <w:pPr>
        <w:jc w:val="center"/>
      </w:pPr>
      <w:r>
        <w:rPr>
          <w:color w:val="ff0000"/>
        </w:rPr>
        <w:t xml:space="preserve">سلي تخبري عني و انت ذميمة!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غداة (حسين) و الرماح شوارع.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2026-06-27T17:07:26+03:00</dcterms:created>
  <dcterms:modified xsi:type="dcterms:W3CDTF">2026-06-27T17:07:26+03:00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