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الكروس
</w:t>
      </w:r>
    </w:p>
    <w:p>
      <w:pPr/>
      <w:r>
        <w:rPr/>
        <w:t xml:space="preserve">الكروس  الكروس بن زيد بن حصن بن مصاد الطائي: شاعر اسلامي من أهل الكوفة من شعراء (الحماسة) اورد له ابو تمام قطعتين وقال التبريزي هو اول من جاء بخبر (الحرة) إلى الكوفة ووقعة الحرة كانت سنة 63هـ ، وقال المرزباني: حبسه مروان بن الحكم و له في ذلك ابيات منها:</w:t>
      </w:r>
    </w:p>
    <w:p/>
    <w:p>
      <w:pPr>
        <w:jc w:val="center"/>
      </w:pPr>
      <w:r>
        <w:rPr>
          <w:color w:val="ff0000"/>
        </w:rPr>
        <w:t xml:space="preserve">قضى بيننا مروان امس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قضية فما زادنا الا تنائيا</w:t>
      </w:r>
    </w:p>
    <w:p/>
    <w:p>
      <w:pPr/>
      <w:r>
        <w:rPr/>
        <w:t xml:space="preserve">و في رواية (الامدي) انه قال هذه الابيات مخاصما ابن عم له إلى مروان وهو على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2026-06-27T17:04:08+03:00</dcterms:created>
  <dcterms:modified xsi:type="dcterms:W3CDTF">2026-06-27T17:04:08+03:00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