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شمس الدين ابن البارزي
</w:t>
      </w:r>
    </w:p>
    <w:p>
      <w:pPr>
        <w:jc w:val="start"/>
        <w:bidi/>
      </w:pPr>
      <w:r>
        <w:rPr>
          <w:rFonts w:ascii="arial" w:hAnsi="arial" w:eastAsia="arial" w:cs="arial"/>
          <w:sz w:val="28"/>
          <w:szCs w:val="28"/>
          <w:b w:val="1"/>
          <w:bCs w:val="1"/>
          <w:rtl/>
        </w:rPr>
        <w:t xml:space="preserve">القاضي شمس الدين ابن البارزي
</w:t>
      </w:r>
    </w:p>
    <w:p>
      <w:pPr/>
      <w:r>
        <w:rPr/>
        <w:t xml:space="preserve">القاضي شمس الدين ابن البارزي إبراهيم بن المسلم بن هبة الله بن البارزي الحموي القاضي شمس الدين، أحد الأئمة الفضلاء ببلده، ولد سنة ثمانين وخمس مائة وتوفي رحمه الله سنة تسع وستين وست مائة، وكان فيه دين وورع، قرأ على الكندي وصحب الفخر ابن عساكر وتفقه به وأعاد ودرس بالرواحية بدمشق ثم درس بحماة، ولي القضاء وله شعر وفضائل، ولي قضاء حماة بضع عشرة سنة، وروى عنه جماعة وهو والد القاضي نجم الدين عبد الرحيم ومن شعره: </w:t>
      </w:r>
    </w:p>
    <w:p/>
    <w:p>
      <w:pPr>
        <w:jc w:val="center"/>
      </w:pPr>
      <w:r>
        <w:rPr>
          <w:color w:val="ff0000"/>
        </w:rPr>
        <w:t xml:space="preserve">دمشق لها منظر رائق</w:t>
      </w:r>
      <w:r>
        <w:rPr>
          <w:color w:val="ff0000"/>
        </w:rPr>
        <w:t xml:space="preserve">      </w:t>
      </w:r>
      <w:r>
        <w:rPr>
          <w:color w:val="ff0000"/>
        </w:rPr>
        <w:t xml:space="preserve">فكل إلى وصلها تائق</w:t>
      </w:r>
    </w:p>
    <w:p/>
    <w:p>
      <w:pPr>
        <w:jc w:val="center"/>
      </w:pPr>
      <w:r>
        <w:rPr>
          <w:color w:val="ff0000"/>
        </w:rPr>
        <w:t xml:space="preserve">فأنى يقاس بها بلدة</w:t>
      </w:r>
      <w:r>
        <w:rPr>
          <w:color w:val="ff0000"/>
        </w:rPr>
        <w:t xml:space="preserve">      </w:t>
      </w:r>
      <w:r>
        <w:rPr>
          <w:color w:val="ff0000"/>
        </w:rPr>
        <w:t xml:space="preserve">أبى الله والجامع الفارق</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البارزي القاضي شمس الدين
</w:t>
      </w:r>
    </w:p>
    <w:p>
      <w:pPr/>
      <w:r>
        <w:rPr/>
        <w:t xml:space="preserve">ابن البارزي القاضي شمس الدين إبراهيم بن المسلم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2026-06-01T20:41:52+03:00</dcterms:created>
  <dcterms:modified xsi:type="dcterms:W3CDTF">2026-06-01T20:41:52+03:00</dcterms:modified>
</cp:coreProperties>
</file>

<file path=docProps/custom.xml><?xml version="1.0" encoding="utf-8"?>
<Properties xmlns="http://schemas.openxmlformats.org/officeDocument/2006/custom-properties" xmlns:vt="http://schemas.openxmlformats.org/officeDocument/2006/docPropsVTypes"/>
</file>