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الهروي
</w:t>
      </w:r>
    </w:p>
    <w:p>
      <w:pPr>
        <w:jc w:val="start"/>
        <w:bidi/>
      </w:pPr>
      <w:r>
        <w:rPr>
          <w:rFonts w:ascii="arial" w:hAnsi="arial" w:eastAsia="arial" w:cs="arial"/>
          <w:sz w:val="28"/>
          <w:szCs w:val="28"/>
          <w:b w:val="1"/>
          <w:bCs w:val="1"/>
          <w:rtl/>
        </w:rPr>
        <w:t xml:space="preserve">الحافظ الهروي
</w:t>
      </w:r>
    </w:p>
    <w:p>
      <w:pPr/>
      <w:r>
        <w:rPr/>
        <w:t xml:space="preserve">الحافظ الهروي إبراهيم بن عبد الله بن حاتم الهروي أبو إسحاق الحافظ نزيل بغداذ، روى عنه الترمذي وابن ماجه وابن أبي الدنيا وجماعة، وكان صالحا زاهدا متعففا دائم الصيام إلا أن يدعوه أحد فيفطر، توفي في شهر رمضان سنة أربع وأربعين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حاتم الهروي
</w:t>
      </w:r>
    </w:p>
    <w:p>
      <w:pPr/>
      <w:r>
        <w:rPr/>
        <w:t xml:space="preserve">إبراهيم بن عبد الله بن حاتم الهروي الحافظ، الإمام، شيخ الإسلام، أبو إسحاق البغدادي، المعروف: بالهروي.</w:t>
      </w:r>
    </w:p>
    <w:p/>
    <w:p>
      <w:pPr/>
      <w:r>
        <w:rPr/>
        <w:t xml:space="preserve">سمع: إسماعيل بن جعفر، وعبد الرحمن بن أبي الزناد، وعبد العزيز الدراوردي، وهشيم بن بشير، وأبا إسماعيل المؤدب، وطبقتهم.</w:t>
      </w:r>
    </w:p>
    <w:p/>
    <w:p>
      <w:pPr/>
      <w:r>
        <w:rPr/>
        <w:t xml:space="preserve">حدث عنه: الترمذي، وابن ماجه، وابن أبي الدنيا، وأبو يعلى، وجعفر الفريابي، وأحمد بن فرح المفسر، وموسى بن هارون، وأبو بكر الباغندي، وأحمد بن الحسين الصوفي الصغير، وآخرون.</w:t>
      </w:r>
    </w:p>
    <w:p/>
    <w:p>
      <w:pPr/>
      <w:r>
        <w:rPr/>
        <w:t xml:space="preserve">وكان صالحا، زاهدا، عابدا، صواما، قواما، متعففا، كبير القدر، كان لا يفطر إلا أن يدعى إلى طعام.</w:t>
      </w:r>
    </w:p>
    <w:p/>
    <w:p>
      <w:pPr/>
      <w:r>
        <w:rPr/>
        <w:t xml:space="preserve">وكان حافظا، مجودا، من أعلم الناس بحديث هشيم، وأثبتهم فيه.</w:t>
      </w:r>
    </w:p>
    <w:p/>
    <w:p>
      <w:pPr/>
      <w:r>
        <w:rPr/>
        <w:t xml:space="preserve">روى عنه صالح جزرة، قال: ما مر حديث لهشيم إلا وقد سمعته عشرين مرة، أو أكثر، وكنت أوقفه، كنت أسمع منه مع سعيد الجوهري والد إبراهيم.</w:t>
      </w:r>
    </w:p>
    <w:p/>
    <w:p>
      <w:pPr/>
      <w:r>
        <w:rPr/>
        <w:t xml:space="preserve">ثم قال صالح جزرة: أعلم الناس بحديث هشيم عمرو بن عون، وإبراهيم بن عبد الله.</w:t>
      </w:r>
    </w:p>
    <w:p/>
    <w:p>
      <w:pPr/>
      <w:r>
        <w:rPr/>
        <w:t xml:space="preserve">وقال يحيى بن معين: أصحاب هشيم: محمد بن الصباح الدولابي، وإبراهيم الهروي، وهو أكيس الرجلين.</w:t>
      </w:r>
    </w:p>
    <w:p/>
    <w:p>
      <w:pPr/>
      <w:r>
        <w:rPr/>
        <w:t xml:space="preserve">وقال أبو داود: إبراهيم بن عبد الله ضعيف.</w:t>
      </w:r>
    </w:p>
    <w:p/>
    <w:p>
      <w:pPr/>
      <w:r>
        <w:rPr/>
        <w:t xml:space="preserve">وقال النسائي: ليس بالقوي.</w:t>
      </w:r>
    </w:p>
    <w:p/>
    <w:p>
      <w:pPr/>
      <w:r>
        <w:rPr/>
        <w:t xml:space="preserve">قلت: توفي في شهر رمضان، سنة أربع وأربعين ومائتين، وله نيف وتسعون سنة.</w:t>
      </w:r>
    </w:p>
    <w:p>
      <w:pPr>
        <w:jc w:val="start"/>
        <w:bidi/>
      </w:pPr>
      <w:r>
        <w:rPr>
          <w:sz w:val="24"/>
          <w:szCs w:val="24"/>
          <w:b w:val="1"/>
          <w:bCs w:val="1"/>
          <w:rtl/>
        </w:rPr>
        <w:t xml:space="preserve">
سير أعلام النبلاء،(دار الحديث- القاهرة،2006،ط 0،ج 9،ص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w:t>
      </w:r>
    </w:p>
    <w:p>
      <w:pPr/>
      <w:r>
        <w:rPr/>
        <w:t xml:space="preserve">إبراهيم بن عبد الله [صح، ت، ق] الهروي الحافظ شيخ الترمذي.</w:t>
      </w:r>
    </w:p>
    <w:p/>
    <w:p>
      <w:pPr/>
      <w:r>
        <w:rPr/>
        <w:t xml:space="preserve">[عنده عن هشيم وبابته.</w:t>
      </w:r>
    </w:p>
    <w:p/>
    <w:p>
      <w:pPr/>
      <w:r>
        <w:rPr/>
        <w:t xml:space="preserve">قال أبو داود: ضعيف.</w:t>
      </w:r>
    </w:p>
    <w:p/>
    <w:p>
      <w:pPr/>
      <w:r>
        <w:rPr/>
        <w:t xml:space="preserve">قال غير واحد: صدوق.</w:t>
      </w:r>
    </w:p>
    <w:p/>
    <w:p>
      <w:pPr/>
      <w:r>
        <w:rPr/>
        <w:t xml:space="preserve">وقال</w:t>
      </w:r>
    </w:p>
    <w:p/>
    <w:p>
      <w:pPr/>
      <w:r>
        <w:rPr/>
        <w:t xml:space="preserve">إبراهيم الحربي: متقن تقي.</w:t>
      </w:r>
    </w:p>
    <w:p/>
    <w:p>
      <w:pPr/>
      <w:r>
        <w:rPr/>
        <w:t xml:space="preserve">وقال الدارقطني: ثقة ثبت حافظ].</w:t>
      </w:r>
    </w:p>
    <w:p/>
    <w:p>
      <w:pPr/>
      <w:r>
        <w:rPr/>
        <w:t xml:space="preserve">قال النسائي: ليس بالقوى.</w:t>
      </w:r>
    </w:p>
    <w:p>
      <w:pPr>
        <w:jc w:val="start"/>
        <w:bidi/>
      </w:pPr>
      <w:r>
        <w:rPr>
          <w:sz w:val="24"/>
          <w:szCs w:val="24"/>
          <w:b w:val="1"/>
          <w:bCs w:val="1"/>
          <w:rtl/>
        </w:rPr>
        <w:t xml:space="preserve">
ميزان الاعتدال في نقد الرجال،(دار المعرفة للطباعة والنشر، بيروت - لبنان،1963،ط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حاتم
</w:t>
      </w:r>
    </w:p>
    <w:p>
      <w:pPr/>
      <w:r>
        <w:rPr/>
        <w:t xml:space="preserve">إبراهيم بن عبد الله بن حاتم أبو إسحاق الهروي ثم البغدادي الحافظ الثقة، أحد أعلام الحديث.</w:t>
      </w:r>
    </w:p>
    <w:p/>
    <w:p>
      <w:pPr/>
      <w:r>
        <w:rPr/>
        <w:t xml:space="preserve">مولده بعد الخمسين ومائة بقليل.</w:t>
      </w:r>
    </w:p>
    <w:p/>
    <w:p>
      <w:pPr/>
      <w:r>
        <w:rPr/>
        <w:t xml:space="preserve">وارتحل في هذا الشأن</w:t>
      </w:r>
    </w:p>
    <w:p/>
    <w:p>
      <w:pPr/>
      <w:r>
        <w:rPr/>
        <w:t xml:space="preserve">فسمع من إسماعيل بن جعفر، وابن أبي الزناد، وعبد العزيز الدراوردي، وخلف ابن خليفة، وهشيم وجرير، وابن علية، وطبقتهم.</w:t>
      </w:r>
    </w:p>
    <w:p/>
    <w:p>
      <w:pPr/>
      <w:r>
        <w:rPr/>
        <w:t xml:space="preserve">روى عنه الترمذي، وابن ماجة، والحارث بن أبي أسامة، وابن أبي الدنيا في تصانيفه، والمعمري، وموسى بن هارون، وجعفر الفريابي، وأحمد بن فرج المقري، وأحمد بن الحسين الصوفي الصغير وخلق.</w:t>
      </w:r>
    </w:p>
    <w:p/>
    <w:p>
      <w:pPr/>
      <w:r>
        <w:rPr/>
        <w:t xml:space="preserve">أنبأنا ابن علان وغيره أن الكندي أخبرهم، أنبأنا القزاز، أنبأنا الخطيب، أنبأنا علي بن محمد بن علي الإيادي، حدثنا ابن خلاد العطار، أنبأنا الحارث بن محمد، أنبأنا إبراهيم بن عبد الله، أنبأنا إسماعيل بن جعفر، عن العلاء، عن أبيه، عن أبي هريرة</w:t>
      </w:r>
    </w:p>
    <w:p/>
    <w:p>
      <w:pPr/>
      <w:r>
        <w:rPr/>
        <w:t xml:space="preserve">أن رسول الله صلى الله عليه وسلم قال: لا عدوي ولا هامة ولا نوء ولا صفر.</w:t>
      </w:r>
    </w:p>
    <w:p/>
    <w:p>
      <w:pPr/>
      <w:r>
        <w:rPr/>
        <w:t xml:space="preserve">نوء من الأنواء.</w:t>
      </w:r>
    </w:p>
    <w:p/>
    <w:p>
      <w:pPr/>
      <w:r>
        <w:rPr/>
        <w:t xml:space="preserve">غريب تفرد به إبراهيم فيما أظن.</w:t>
      </w:r>
    </w:p>
    <w:p/>
    <w:p>
      <w:pPr/>
      <w:r>
        <w:rPr/>
        <w:t xml:space="preserve">قال صالح جزرة: سمعت إبراهيم بن عبد الله يقول: ما من حديث من حديث هشام إلا وقد سمعته ما بين العشرين مرة إلى ثلاثين مرة وكنت أوقفه، وكنت أسمع من سعيد الجوهري والد إبراهيم: قال جزرة أعلم الناس بحديث هشيم عمرو بن عون، وإبراهيم بن عبد الله أصله هروي كان ببغداد.</w:t>
      </w:r>
    </w:p>
    <w:p/>
    <w:p>
      <w:pPr/>
      <w:r>
        <w:rPr/>
        <w:t xml:space="preserve">أبو زرعة الدمشقي: سمعت رجلا قال ليحيى بن معين: عمن يكتب حديث هشيم، قال: عن إبراهيم الهروي وسريج بن يونس.</w:t>
      </w:r>
    </w:p>
    <w:p/>
    <w:p>
      <w:pPr/>
      <w:r>
        <w:rPr/>
        <w:t xml:space="preserve">وقال يعقوب بن شيبة: أنبانا عبد الله بن هبيرة، قال سألت يحيى بن معين، قلت: من أصحاب هشيم الذي نعتمد عليهم؟ قال: إبراهيم الهروي، ومحمد بن الصباح الدولابي.</w:t>
      </w:r>
    </w:p>
    <w:p/>
    <w:p>
      <w:pPr/>
      <w:r>
        <w:rPr/>
        <w:t xml:space="preserve">وقال ابن معين: الهروي أكيسهما وأيقظهما.</w:t>
      </w:r>
    </w:p>
    <w:p/>
    <w:p>
      <w:pPr/>
      <w:r>
        <w:rPr/>
        <w:t xml:space="preserve">الحسين بن إدريس الهروي، قال أبو داود السجستاني: إبراهيم الهروي ضعيف.</w:t>
      </w:r>
    </w:p>
    <w:p/>
    <w:p>
      <w:pPr/>
      <w:r>
        <w:rPr/>
        <w:t xml:space="preserve">وقال النسائي: ليس بالقوي.</w:t>
      </w:r>
    </w:p>
    <w:p/>
    <w:p>
      <w:pPr/>
      <w:r>
        <w:rPr/>
        <w:t xml:space="preserve">وقال أحمد بن محمد بن محرز: سألت ابن معين عن إبراهيم بن عبد الله، فقال: لا بأس به.</w:t>
      </w:r>
    </w:p>
    <w:p/>
    <w:p>
      <w:pPr/>
      <w:r>
        <w:rPr/>
        <w:t xml:space="preserve">وقال صالح جزرة: صدوق.</w:t>
      </w:r>
    </w:p>
    <w:p/>
    <w:p>
      <w:pPr/>
      <w:r>
        <w:rPr/>
        <w:t xml:space="preserve">وقال إبراهيم الحربي: كان إبراهيم الهروي يديم الصيام إلا أن يأتيه أحد يدعوه</w:t>
      </w:r>
    </w:p>
    <w:p/>
    <w:p>
      <w:pPr/>
      <w:r>
        <w:rPr/>
        <w:t xml:space="preserve">إلى طعام فيفطر.</w:t>
      </w:r>
    </w:p>
    <w:p/>
    <w:p>
      <w:pPr/>
      <w:r>
        <w:rPr/>
        <w:t xml:space="preserve">قال: وكان أكولا يأكل حملا وحده.</w:t>
      </w:r>
    </w:p>
    <w:p/>
    <w:p>
      <w:pPr/>
      <w:r>
        <w:rPr/>
        <w:t xml:space="preserve">وقال الدارقطني: هو ثقة.</w:t>
      </w:r>
    </w:p>
    <w:p/>
    <w:p>
      <w:pPr/>
      <w:r>
        <w:rPr/>
        <w:t xml:space="preserve">وقال الحارث بن محمد: مات سنة أربع وأربعين ومائتين في رمضان بسامرا.</w:t>
      </w:r>
    </w:p>
    <w:p>
      <w:pPr>
        <w:jc w:val="start"/>
        <w:bidi/>
      </w:pPr>
      <w:r>
        <w:rPr>
          <w:sz w:val="24"/>
          <w:szCs w:val="24"/>
          <w:b w:val="1"/>
          <w:bCs w:val="1"/>
          <w:rtl/>
        </w:rPr>
        <w:t xml:space="preserve">
ميزان الاعتدال في نقد الرجال،(دار المعرفة للطباعة والنشر، بيروت - لبنان،1963،ط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حاتم الهروي أبو إسحاق
</w:t>
      </w:r>
    </w:p>
    <w:p>
      <w:pPr/>
      <w:r>
        <w:rPr/>
        <w:t xml:space="preserve">إبراهيم بن عبد الله بن حاتم الهروي أبو إسحاق </w:t>
      </w:r>
    </w:p>
    <w:p/>
    <w:p>
      <w:pPr/>
      <w:r>
        <w:rPr/>
        <w:t xml:space="preserve">نزيل بغداد</w:t>
      </w:r>
    </w:p>
    <w:p/>
    <w:p>
      <w:pPr/>
      <w:r>
        <w:rPr/>
        <w:t xml:space="preserve">روى عن ابن علية وجرير بن عبد الحميد</w:t>
      </w:r>
    </w:p>
    <w:p/>
    <w:p>
      <w:pPr/>
      <w:r>
        <w:rPr/>
        <w:t xml:space="preserve">وعنه الترمذي وابن ماجه وإبراهيم الحربي وأبو يعلى وابن أبي الدنيا</w:t>
      </w:r>
    </w:p>
    <w:p/>
    <w:p>
      <w:pPr/>
      <w:r>
        <w:rPr/>
        <w:t xml:space="preserve">قال الحربي كان الهروي حافظًا متقناً تقياً من أعلم الناس بحديث هشيم</w:t>
      </w:r>
    </w:p>
    <w:p/>
    <w:p>
      <w:pPr/>
      <w:r>
        <w:rPr/>
        <w:t xml:space="preserve">مات بسر من رأى في رمضان سنة أربع وأربعين ومائتين</w:t>
      </w:r>
    </w:p>
    <w:p>
      <w:pPr>
        <w:jc w:val="start"/>
        <w:bidi/>
      </w:pPr>
      <w:r>
        <w:rPr>
          <w:sz w:val="24"/>
          <w:szCs w:val="24"/>
          <w:b w:val="1"/>
          <w:bCs w:val="1"/>
          <w:rtl/>
        </w:rPr>
        <w:t xml:space="preserve">
طبقات الحفاظ،(دار الكتب العلمية - بيروت،1403،ط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حاتم الهروي ثم البغدادي الحافظ
</w:t>
      </w:r>
    </w:p>
    <w:p>
      <w:pPr/>
      <w:r>
        <w:rPr/>
        <w:t xml:space="preserve">إبراهيم بن عبد الله بن حاتم الهروي ثم البغدادي الحافظ </w:t>
      </w:r>
    </w:p>
    <w:p/>
    <w:p>
      <w:pPr/>
      <w:r>
        <w:rPr/>
        <w:t xml:space="preserve">عن إسماعيل بن جعفر وهشيم</w:t>
      </w:r>
    </w:p>
    <w:p/>
    <w:p>
      <w:pPr/>
      <w:r>
        <w:rPr/>
        <w:t xml:space="preserve">وعنه الترمذي وابن ماجة والفريابي وأبو يعلى وخلق قال النسائي وغيره ليس بالقوي ووثقه طائفة مات 244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حاتم الهروي.
</w:t>
      </w:r>
    </w:p>
    <w:p>
      <w:pPr/>
      <w:r>
        <w:rPr/>
        <w:t xml:space="preserve">(ت ق) إبراهيم بن عبد الله بن حاتم الهروي. </w:t>
      </w:r>
    </w:p>
    <w:p/>
    <w:p>
      <w:pPr/>
      <w:r>
        <w:rPr/>
        <w:t xml:space="preserve">ذكر ابن خلفون أن أبا داود روى عنه، وذكره البستي في كتاب ’’ الثقات ’’ وخرج حديثه في ’’ صحيحه ’’، وكذا أبو علي الطوسي الحافظ، والحاكم أبو عبد الله.</w:t>
      </w:r>
    </w:p>
    <w:p/>
    <w:p>
      <w:pPr/>
      <w:r>
        <w:rPr/>
        <w:t xml:space="preserve">وقال الدارقطني: ثقة ثبت.</w:t>
      </w:r>
    </w:p>
    <w:p/>
    <w:p>
      <w:pPr/>
      <w:r>
        <w:rPr/>
        <w:t xml:space="preserve">وقال في ’’ النبل ’’: ولد سنة ثمان وأربعين ومائة.</w:t>
      </w:r>
    </w:p>
    <w:p/>
    <w:p>
      <w:pPr/>
      <w:r>
        <w:rPr/>
        <w:t xml:space="preserve">ومات في مسلخ شعبان.</w:t>
      </w:r>
    </w:p>
    <w:p/>
    <w:p>
      <w:pPr/>
      <w:r>
        <w:rPr/>
        <w:t xml:space="preserve">وقال أبو الفتح الأزدي، فيما ذكر في ’’ كتاب الصريفيني ’’: ثقة صدوق، ما سمعت أحدا يذكره إلا بخير إلا أنه زائغ في مذهبه.</w:t>
      </w:r>
    </w:p>
    <w:p/>
    <w:p>
      <w:pPr/>
      <w:r>
        <w:rPr/>
        <w:t xml:space="preserve">وفي كتاب ’’ أحاديث التابعين ’’ للحافظ أبي موسى المديني الأصبهاني: روى عنه: الحسين بن عبد الله بن شاكر السمرقندي.</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حاتم الهروي أبو إسحاق
</w:t>
      </w:r>
    </w:p>
    <w:p>
      <w:pPr/>
      <w:r>
        <w:rPr/>
        <w:t xml:space="preserve">إبراهيم بن عبد الله بن حاتم الهروي أبو إسحاق </w:t>
      </w:r>
    </w:p>
    <w:p/>
    <w:p>
      <w:pPr/>
      <w:r>
        <w:rPr/>
        <w:t xml:space="preserve">سكن بغداد</w:t>
      </w:r>
    </w:p>
    <w:p/>
    <w:p>
      <w:pPr/>
      <w:r>
        <w:rPr/>
        <w:t xml:space="preserve">يروي عن ابن عيينة حدثنا عنه شيوخنا الحسن بن سفيان وغيره مات سنة أربع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(ت، ق)
</w:t>
      </w:r>
    </w:p>
    <w:p>
      <w:pPr/>
      <w:r>
        <w:rPr/>
        <w:t xml:space="preserve">إبراهيم بن عبد الله (ت، ق) </w:t>
      </w:r>
    </w:p>
    <w:p/>
    <w:p>
      <w:pPr/>
      <w:r>
        <w:rPr/>
        <w:t xml:space="preserve">الحافظ الكبير، أبو إسحاق الهروي، نزيل بغداد.</w:t>
      </w:r>
    </w:p>
    <w:p/>
    <w:p>
      <w:pPr/>
      <w:r>
        <w:rPr/>
        <w:t xml:space="preserve">سمع: إسماعيل بن جعفر، وعبد الرحمن بن أبي الزناد، وهشيماً، والدراوردي، وطبقتهم.</w:t>
      </w:r>
    </w:p>
    <w:p/>
    <w:p>
      <w:pPr/>
      <w:r>
        <w:rPr/>
        <w:t xml:space="preserve">وعنه: الترمذي، وابن ماجة، وابن أبي الدنيا، والفريابي، وأبو يعلى، وخلائق.</w:t>
      </w:r>
    </w:p>
    <w:p/>
    <w:p>
      <w:pPr/>
      <w:r>
        <w:rPr/>
        <w:t xml:space="preserve">وكان صدوقاً، كبير القدر، من أعلم الناس بحديث هشيم.</w:t>
      </w:r>
    </w:p>
    <w:p/>
    <w:p>
      <w:pPr/>
      <w:r>
        <w:rPr/>
        <w:t xml:space="preserve">روى عنه صالح جزرة قال: ما من حديثٍ لهشيم إلا وقد سمعته منه عشرين مرة أو أكثر.</w:t>
      </w:r>
    </w:p>
    <w:p/>
    <w:p>
      <w:pPr/>
      <w:r>
        <w:rPr/>
        <w:t xml:space="preserve">وقال ابن معين: أصحاب هشيم محمد بن الصباح الدولابي، وإبراهيم الهروي، وإبراهيم أكيسهما.</w:t>
      </w:r>
    </w:p>
    <w:p/>
    <w:p>
      <w:pPr/>
      <w:r>
        <w:rPr/>
        <w:t xml:space="preserve">وقال إبراهيم الحربي: كان إبراهيم الهروي حافظاً متقناً تقياً، ما كان ها هنا أحدٌ مثله.</w:t>
      </w:r>
    </w:p>
    <w:p/>
    <w:p>
      <w:pPr/>
      <w:r>
        <w:rPr/>
        <w:t xml:space="preserve">وقال الدارقطني: ثقةٌ ثبت.</w:t>
      </w:r>
    </w:p>
    <w:p/>
    <w:p>
      <w:pPr/>
      <w:r>
        <w:rPr/>
        <w:t xml:space="preserve">وأما أبو داود فضعفه.</w:t>
      </w:r>
    </w:p>
    <w:p/>
    <w:p>
      <w:pPr/>
      <w:r>
        <w:rPr/>
        <w:t xml:space="preserve">وقال النسائي: ليس بالقوي.</w:t>
      </w:r>
    </w:p>
    <w:p/>
    <w:p>
      <w:pPr/>
      <w:r>
        <w:rPr/>
        <w:t xml:space="preserve">مات في رمضان سنة أربع وأربعين ومئتين، وهو في عشر المئة.</w:t>
      </w:r>
    </w:p>
    <w:p/>
    <w:p>
      <w:pPr/>
      <w:r>
        <w:rPr/>
        <w:t xml:space="preserve">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حاتم الهروي أبو إسحاق
</w:t>
      </w:r>
    </w:p>
    <w:p>
      <w:pPr/>
      <w:r>
        <w:rPr/>
        <w:t xml:space="preserve">إبراهيم بن عبد الله بن حاتم الهروي أبو إسحاق </w:t>
      </w:r>
    </w:p>
    <w:p/>
    <w:p>
      <w:pPr/>
      <w:r>
        <w:rPr/>
        <w:t xml:space="preserve">روى عن بن أبي الزناد وجعفر بن سليمان وعبد العزيز الدراوردي سمعت أبي وأبا زرعة يقولان ذلك. يعد في البغداديين قال أبو محمد روى عنه أبي وأبو زرعة قال وسئل أبو زرعة عنه فقال هو صدوق في الحديث وسئل أبي عنه فقال هو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2026-07-27T14:06:19+03:00</dcterms:created>
  <dcterms:modified xsi:type="dcterms:W3CDTF">2026-07-27T14:06:19+03:00</dcterms:modified>
</cp:coreProperties>
</file>

<file path=docProps/custom.xml><?xml version="1.0" encoding="utf-8"?>
<Properties xmlns="http://schemas.openxmlformats.org/officeDocument/2006/custom-properties" xmlns:vt="http://schemas.openxmlformats.org/officeDocument/2006/docPropsVTypes"/>
</file>