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البطريق
</w:t>
      </w:r>
    </w:p>
    <w:p>
      <w:pPr>
        <w:jc w:val="start"/>
        <w:bidi/>
      </w:pPr>
      <w:r>
        <w:rPr>
          <w:rFonts w:ascii="arial" w:hAnsi="arial" w:eastAsia="arial" w:cs="arial"/>
          <w:sz w:val="28"/>
          <w:szCs w:val="28"/>
          <w:b w:val="1"/>
          <w:bCs w:val="1"/>
          <w:rtl/>
        </w:rPr>
        <w:t xml:space="preserve">ابن البطريق
</w:t>
      </w:r>
    </w:p>
    <w:p>
      <w:pPr/>
      <w:r>
        <w:rPr/>
        <w:t xml:space="preserve">ابن البطريق محمد بن منير بن البطريق نصيح الدين العجلي البغداذي الجزري الشاعر البغداذي، سمع منه الزكي المنذري شعره بالقاهرة وكناه أبا بكر، وتوفي بدمشق سنة سبع وثلاثين وستمائة، ومن شعره:</w:t>
      </w:r>
    </w:p>
    <w:p/>
    <w:p>
      <w:pPr>
        <w:jc w:val="center"/>
      </w:pPr>
      <w:r>
        <w:rPr>
          <w:color w:val="ff0000"/>
        </w:rPr>
        <w:t xml:space="preserve">أقصد القلعة السحوق كأني</w:t>
      </w:r>
      <w:r>
        <w:rPr>
          <w:color w:val="ff0000"/>
        </w:rPr>
        <w:t xml:space="preserve">      </w:t>
      </w:r>
      <w:r>
        <w:rPr>
          <w:color w:val="ff0000"/>
        </w:rPr>
        <w:t xml:space="preserve">حجر من حجارة المنجنيق</w:t>
      </w:r>
    </w:p>
    <w:p/>
    <w:p>
      <w:pPr>
        <w:jc w:val="center"/>
      </w:pPr>
      <w:r>
        <w:rPr>
          <w:color w:val="ff0000"/>
        </w:rPr>
        <w:t xml:space="preserve">فدوابي تحفى وثوبي يبلى</w:t>
      </w:r>
      <w:r>
        <w:rPr>
          <w:color w:val="ff0000"/>
        </w:rPr>
        <w:t xml:space="preserve">      </w:t>
      </w:r>
      <w:r>
        <w:rPr>
          <w:color w:val="ff0000"/>
        </w:rPr>
        <w:t xml:space="preserve">هذه قلعة على التحقيق</w:t>
      </w:r>
    </w:p>
    <w:p/>
    <w:p>
      <w:pPr/>
      <w:r>
        <w:rPr/>
        <w:t xml:space="preserve">ومنه أيضا:</w:t>
      </w:r>
    </w:p>
    <w:p/>
    <w:p>
      <w:pPr>
        <w:jc w:val="center"/>
      </w:pPr>
      <w:r>
        <w:rPr>
          <w:color w:val="ff0000"/>
        </w:rPr>
        <w:t xml:space="preserve">ورد ومسك ودر</w:t>
      </w:r>
      <w:r>
        <w:rPr>
          <w:color w:val="ff0000"/>
        </w:rPr>
        <w:t xml:space="preserve">      </w:t>
      </w:r>
      <w:r>
        <w:rPr>
          <w:color w:val="ff0000"/>
        </w:rPr>
        <w:t xml:space="preserve">خد وخال وثغر</w:t>
      </w:r>
    </w:p>
    <w:p/>
    <w:p>
      <w:pPr>
        <w:jc w:val="center"/>
      </w:pPr>
      <w:r>
        <w:rPr>
          <w:color w:val="ff0000"/>
        </w:rPr>
        <w:t xml:space="preserve">لحظ وجفن وغنج</w:t>
      </w:r>
      <w:r>
        <w:rPr>
          <w:color w:val="ff0000"/>
        </w:rPr>
        <w:t xml:space="preserve">      </w:t>
      </w:r>
      <w:r>
        <w:rPr>
          <w:color w:val="ff0000"/>
        </w:rPr>
        <w:t xml:space="preserve">سيف ونبل وسحر</w:t>
      </w:r>
    </w:p>
    <w:p/>
    <w:p>
      <w:pPr>
        <w:jc w:val="center"/>
      </w:pPr>
      <w:r>
        <w:rPr>
          <w:color w:val="ff0000"/>
        </w:rPr>
        <w:t xml:space="preserve">غصن وبدر وليل</w:t>
      </w:r>
      <w:r>
        <w:rPr>
          <w:color w:val="ff0000"/>
        </w:rPr>
        <w:t xml:space="preserve">      </w:t>
      </w:r>
      <w:r>
        <w:rPr>
          <w:color w:val="ff0000"/>
        </w:rPr>
        <w:t xml:space="preserve">قد ووجه وشعر</w:t>
      </w:r>
    </w:p>
    <w:p/>
    <w:p>
      <w:pPr/>
      <w:r>
        <w:rPr/>
        <w:t xml:space="preserve">ومنه في بر أتاه منغصا:</w:t>
      </w:r>
    </w:p>
    <w:p/>
    <w:p>
      <w:pPr>
        <w:jc w:val="center"/>
      </w:pPr>
      <w:r>
        <w:rPr>
          <w:color w:val="ff0000"/>
        </w:rPr>
        <w:t xml:space="preserve">ألبس قلبي بركم فكرة</w:t>
      </w:r>
      <w:r>
        <w:rPr>
          <w:color w:val="ff0000"/>
        </w:rPr>
        <w:t xml:space="preserve">      </w:t>
      </w:r>
      <w:r>
        <w:rPr>
          <w:color w:val="ff0000"/>
        </w:rPr>
        <w:t xml:space="preserve">يكاد منها ناظري يعمى</w:t>
      </w:r>
    </w:p>
    <w:p/>
    <w:p>
      <w:pPr>
        <w:jc w:val="center"/>
      </w:pPr>
      <w:r>
        <w:rPr>
          <w:color w:val="ff0000"/>
        </w:rPr>
        <w:t xml:space="preserve">أورثني هما ومن قبله</w:t>
      </w:r>
      <w:r>
        <w:rPr>
          <w:color w:val="ff0000"/>
        </w:rPr>
        <w:t xml:space="preserve">      </w:t>
      </w:r>
      <w:r>
        <w:rPr>
          <w:color w:val="ff0000"/>
        </w:rPr>
        <w:t xml:space="preserve">لم أر برا يورث الهما</w:t>
      </w:r>
    </w:p>
    <w:p/>
    <w:p>
      <w:pPr/>
      <w:r>
        <w:rPr/>
        <w:t xml:space="preserve">ومنه:</w:t>
      </w:r>
    </w:p>
    <w:p/>
    <w:p>
      <w:pPr>
        <w:jc w:val="center"/>
      </w:pPr>
      <w:r>
        <w:rPr>
          <w:color w:val="ff0000"/>
        </w:rPr>
        <w:t xml:space="preserve">كيف يحمي تدرعي واحترازي</w:t>
      </w:r>
      <w:r>
        <w:rPr>
          <w:color w:val="ff0000"/>
        </w:rPr>
        <w:t xml:space="preserve">      </w:t>
      </w:r>
      <w:r>
        <w:rPr>
          <w:color w:val="ff0000"/>
        </w:rPr>
        <w:t xml:space="preserve">من شبا أعين الظباء الجوازي</w:t>
      </w:r>
    </w:p>
    <w:p/>
    <w:p>
      <w:pPr>
        <w:jc w:val="center"/>
      </w:pPr>
      <w:r>
        <w:rPr>
          <w:color w:val="ff0000"/>
        </w:rPr>
        <w:t xml:space="preserve">مقل من أسنة بقدود</w:t>
      </w:r>
      <w:r>
        <w:rPr>
          <w:color w:val="ff0000"/>
        </w:rPr>
        <w:t xml:space="preserve">      </w:t>
      </w:r>
      <w:r>
        <w:rPr>
          <w:color w:val="ff0000"/>
        </w:rPr>
        <w:t xml:space="preserve">كالعوالي في اللين والاهتزاز</w:t>
      </w:r>
    </w:p>
    <w:p/>
    <w:p>
      <w:pPr>
        <w:jc w:val="center"/>
      </w:pPr>
      <w:r>
        <w:rPr>
          <w:color w:val="ff0000"/>
        </w:rPr>
        <w:t xml:space="preserve">كحلت بالسهاد جفني لما</w:t>
      </w:r>
      <w:r>
        <w:rPr>
          <w:color w:val="ff0000"/>
        </w:rPr>
        <w:t xml:space="preserve">      </w:t>
      </w:r>
      <w:r>
        <w:rPr>
          <w:color w:val="ff0000"/>
        </w:rPr>
        <w:t xml:space="preserve">غازلتني بالأكحل الغماز</w:t>
      </w:r>
    </w:p>
    <w:p/>
    <w:p>
      <w:pPr>
        <w:jc w:val="center"/>
      </w:pPr>
      <w:r>
        <w:rPr>
          <w:color w:val="ff0000"/>
        </w:rPr>
        <w:t xml:space="preserve">جزت أقضي أمرا فقضيت عمرا</w:t>
      </w:r>
      <w:r>
        <w:rPr>
          <w:color w:val="ff0000"/>
        </w:rPr>
        <w:t xml:space="preserve">      </w:t>
      </w:r>
      <w:r>
        <w:rPr>
          <w:color w:val="ff0000"/>
        </w:rPr>
        <w:t xml:space="preserve">ليت لم يقض لي على جوازي</w:t>
      </w:r>
    </w:p>
    <w:p/>
    <w:p>
      <w:pPr>
        <w:jc w:val="center"/>
      </w:pPr>
      <w:r>
        <w:rPr>
          <w:color w:val="ff0000"/>
        </w:rPr>
        <w:t xml:space="preserve">بعثت لي حقا بإيماء طرف</w:t>
      </w:r>
      <w:r>
        <w:rPr>
          <w:color w:val="ff0000"/>
        </w:rPr>
        <w:t xml:space="preserve">      </w:t>
      </w:r>
      <w:r>
        <w:rPr>
          <w:color w:val="ff0000"/>
        </w:rPr>
        <w:t xml:space="preserve">جد في أخذ مهجتي وهو هاز</w:t>
      </w:r>
    </w:p>
    <w:p/>
    <w:p>
      <w:pPr/>
      <w:r>
        <w:rPr/>
        <w:t xml:space="preserve">وله مدائح في الملك الأشرف شاه أرمن وفي الظاهر غازي الملك، ومنه:</w:t>
      </w:r>
    </w:p>
    <w:p/>
    <w:p>
      <w:pPr>
        <w:jc w:val="center"/>
      </w:pPr>
      <w:r>
        <w:rPr>
          <w:color w:val="ff0000"/>
        </w:rPr>
        <w:t xml:space="preserve">اثنان قد كسدا والحمق دأبهما</w:t>
      </w:r>
      <w:r>
        <w:rPr>
          <w:color w:val="ff0000"/>
        </w:rPr>
        <w:t xml:space="preserve">      </w:t>
      </w:r>
      <w:r>
        <w:rPr>
          <w:color w:val="ff0000"/>
        </w:rPr>
        <w:t xml:space="preserve">أنا بشعري، وبالنحو ابن عدلان</w:t>
      </w:r>
    </w:p>
    <w:p/>
    <w:p>
      <w:pPr>
        <w:jc w:val="center"/>
      </w:pPr>
      <w:r>
        <w:rPr>
          <w:color w:val="ff0000"/>
        </w:rPr>
        <w:t xml:space="preserve">فاصفع أبا حسن رأسي وقمته</w:t>
      </w:r>
      <w:r>
        <w:rPr>
          <w:color w:val="ff0000"/>
        </w:rPr>
        <w:t xml:space="preserve">      </w:t>
      </w:r>
      <w:r>
        <w:rPr>
          <w:color w:val="ff0000"/>
        </w:rPr>
        <w:t xml:space="preserve">فأحمق بكساد جد صفعان</w:t>
      </w:r>
    </w:p>
    <w:p/>
    <w:p>
      <w:pPr/>
      <w:r>
        <w:rPr/>
        <w:t xml:space="preserve">ومنه:</w:t>
      </w:r>
    </w:p>
    <w:p/>
    <w:p>
      <w:pPr>
        <w:jc w:val="center"/>
      </w:pPr>
      <w:r>
        <w:rPr>
          <w:color w:val="ff0000"/>
        </w:rPr>
        <w:t xml:space="preserve">ما هيجتك معالم ورسوم</w:t>
      </w:r>
      <w:r>
        <w:rPr>
          <w:color w:val="ff0000"/>
        </w:rPr>
        <w:t xml:space="preserve">      </w:t>
      </w:r>
      <w:r>
        <w:rPr>
          <w:color w:val="ff0000"/>
        </w:rPr>
        <w:t xml:space="preserve">إلا لأنك للغرام غريم</w:t>
      </w:r>
    </w:p>
    <w:p/>
    <w:p>
      <w:pPr>
        <w:jc w:val="center"/>
      </w:pPr>
      <w:r>
        <w:rPr>
          <w:color w:val="ff0000"/>
        </w:rPr>
        <w:t xml:space="preserve">للظاعنين عن المنازل في الحشا</w:t>
      </w:r>
      <w:r>
        <w:rPr>
          <w:color w:val="ff0000"/>
        </w:rPr>
        <w:t xml:space="preserve">      </w:t>
      </w:r>
      <w:r>
        <w:rPr>
          <w:color w:val="ff0000"/>
        </w:rPr>
        <w:t xml:space="preserve">شوق على مر الزمان مقيم</w:t>
      </w:r>
    </w:p>
    <w:p/>
    <w:p>
      <w:pPr>
        <w:jc w:val="center"/>
      </w:pPr>
      <w:r>
        <w:rPr>
          <w:color w:val="ff0000"/>
        </w:rPr>
        <w:t xml:space="preserve">لي نحوهم نفس يقيم زفيره</w:t>
      </w:r>
      <w:r>
        <w:rPr>
          <w:color w:val="ff0000"/>
        </w:rPr>
        <w:t xml:space="preserve">      </w:t>
      </w:r>
      <w:r>
        <w:rPr>
          <w:color w:val="ff0000"/>
        </w:rPr>
        <w:t xml:space="preserve">عوج الضلوع ومدمع مسجوم</w:t>
      </w:r>
    </w:p>
    <w:p/>
    <w:p>
      <w:pPr>
        <w:jc w:val="center"/>
      </w:pPr>
      <w:r>
        <w:rPr>
          <w:color w:val="ff0000"/>
        </w:rPr>
        <w:t xml:space="preserve">وأغن أحوى رشفة من ثغره</w:t>
      </w:r>
      <w:r>
        <w:rPr>
          <w:color w:val="ff0000"/>
        </w:rPr>
        <w:t xml:space="preserve">      </w:t>
      </w:r>
      <w:r>
        <w:rPr>
          <w:color w:val="ff0000"/>
        </w:rPr>
        <w:t xml:space="preserve">برء لمن هو من هواه سليم</w:t>
      </w:r>
    </w:p>
    <w:p/>
    <w:p>
      <w:pPr>
        <w:jc w:val="center"/>
      </w:pPr>
      <w:r>
        <w:rPr>
          <w:color w:val="ff0000"/>
        </w:rPr>
        <w:t xml:space="preserve">انظر إلى جسدي وناحل خصره</w:t>
      </w:r>
      <w:r>
        <w:rPr>
          <w:color w:val="ff0000"/>
        </w:rPr>
        <w:t xml:space="preserve">      </w:t>
      </w:r>
      <w:r>
        <w:rPr>
          <w:color w:val="ff0000"/>
        </w:rPr>
        <w:t xml:space="preserve">تر كيف أودى بالصحيح سقيم</w:t>
      </w:r>
    </w:p>
    <w:p/>
    <w:p>
      <w:pPr>
        <w:jc w:val="center"/>
      </w:pPr>
      <w:r>
        <w:rPr>
          <w:color w:val="ff0000"/>
        </w:rPr>
        <w:t xml:space="preserve">أحرير خديه كساك عذاره</w:t>
      </w:r>
      <w:r>
        <w:rPr>
          <w:color w:val="ff0000"/>
        </w:rPr>
        <w:t xml:space="preserve">      </w:t>
      </w:r>
      <w:r>
        <w:rPr>
          <w:color w:val="ff0000"/>
        </w:rPr>
        <w:t xml:space="preserve">حسنا فأنت بوشيه مرقوم</w:t>
      </w:r>
    </w:p>
    <w:p/>
    <w:p>
      <w:pPr>
        <w:jc w:val="center"/>
      </w:pPr>
      <w:r>
        <w:rPr>
          <w:color w:val="ff0000"/>
        </w:rPr>
        <w:t xml:space="preserve">قسما بمن خلق الهوى إن الهوى</w:t>
      </w:r>
      <w:r>
        <w:rPr>
          <w:color w:val="ff0000"/>
        </w:rPr>
        <w:t xml:space="preserve">      </w:t>
      </w:r>
      <w:r>
        <w:rPr>
          <w:color w:val="ff0000"/>
        </w:rPr>
        <w:t xml:space="preserve">عذب وإن عذابه لأليم</w:t>
      </w:r>
    </w:p>
    <w:p/>
    <w:p>
      <w:pPr>
        <w:jc w:val="center"/>
      </w:pPr>
      <w:r>
        <w:rPr>
          <w:color w:val="ff0000"/>
        </w:rPr>
        <w:t xml:space="preserve">ووحق من سن المكارم إنها</w:t>
      </w:r>
      <w:r>
        <w:rPr>
          <w:color w:val="ff0000"/>
        </w:rPr>
        <w:t xml:space="preserve">      </w:t>
      </w:r>
      <w:r>
        <w:rPr>
          <w:color w:val="ff0000"/>
        </w:rPr>
        <w:t xml:space="preserve">ماتت فأحياها أغر كريم</w:t>
      </w:r>
    </w:p>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البطريق
</w:t>
      </w:r>
    </w:p>
    <w:p>
      <w:pPr/>
      <w:r>
        <w:rPr/>
        <w:t xml:space="preserve">ابن البطريق  محمد بن منير. والآخر علي بن يحيى.</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2026-06-08T21:08:18+03:00</dcterms:created>
  <dcterms:modified xsi:type="dcterms:W3CDTF">2026-06-08T21:08:18+03:00</dcterms:modified>
</cp:coreProperties>
</file>

<file path=docProps/custom.xml><?xml version="1.0" encoding="utf-8"?>
<Properties xmlns="http://schemas.openxmlformats.org/officeDocument/2006/custom-properties" xmlns:vt="http://schemas.openxmlformats.org/officeDocument/2006/docPropsVTypes"/>
</file>