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قطبة بن قتادة
</w:t>
      </w:r>
    </w:p>
    <w:p>
      <w:pPr>
        <w:jc w:val="start"/>
        <w:bidi/>
      </w:pPr>
      <w:r>
        <w:rPr>
          <w:rFonts w:ascii="arial" w:hAnsi="arial" w:eastAsia="arial" w:cs="arial"/>
          <w:sz w:val="28"/>
          <w:szCs w:val="28"/>
          <w:b w:val="1"/>
          <w:bCs w:val="1"/>
          <w:rtl/>
        </w:rPr>
        <w:t xml:space="preserve">قطبة بن قتادة
</w:t>
      </w:r>
    </w:p>
    <w:p>
      <w:pPr/>
      <w:r>
        <w:rPr/>
        <w:t xml:space="preserve">قطبة بن قتادة  قطبة بن قتادة بن جرير السدوسي الشيباني: من بكر بن وائل، أبو الحويصلة: شجاع من القادة من أبناء بادية الابلة (بين الكويت والبصرة) أسلم بعد فتح مكة. ودخل الابلة (سنة 12 هـ) فاتحا مع خالد بن الوليد وعليها قائد من قبل الفرس، وافتتح خالد الخريبة (حيث بنيت البصرة بعد ذلك) واستخلف قطبة. وتابع زحفه. وجاء عتبة بن غزوان، في أيام عمر، فاستكمل معه فتح الابلة (سنة 14 هـ). </w:t>
      </w:r>
    </w:p>
    <w:p>
      <w:pPr>
        <w:jc w:val="start"/>
        <w:bidi/>
      </w:pPr>
      <w:r>
        <w:rPr>
          <w:sz w:val="24"/>
          <w:szCs w:val="24"/>
          <w:b w:val="1"/>
          <w:bCs w:val="1"/>
          <w:rtl/>
        </w:rPr>
        <w:t xml:space="preserve">
الأعلام،(دار العلم للملايين - بيروت،2002،ط 15،ج 5،ص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جزي
</w:t>
      </w:r>
    </w:p>
    <w:p>
      <w:pPr/>
      <w:r>
        <w:rPr/>
        <w:t xml:space="preserve">قطبة بن جزي (ب) قطبة بن جزي، ويقال: جرير. يكنى أبا الحوصلة، ويقال: أبو الحويصلة.</w:t>
      </w:r>
    </w:p>
    <w:p/>
    <w:p>
      <w:pPr/>
      <w:r>
        <w:rPr/>
        <w:t xml:space="preserve">قدم على النبي صلى الله عليه وآله وسلم فأسلم وبايع. روى عنه مقاتل بن معدان. له صحبة ورواية، حديثه عند عمران بن حدير، عن مقاتل بن معدان، عنه: أنه أتى النبي صلى الله عليه وآله وسلم فقال: أبايعك على نفسي وعلى الحويصلة، ابنتي، على الإسلام الوثيق، أشهد أنك رسول الله.</w:t>
      </w:r>
    </w:p>
    <w:p/>
    <w:p>
      <w:pPr/>
      <w:r>
        <w:rPr/>
        <w:t xml:space="preserve">قال أبو حاتم الرازي: هو أول من افتتح الأبلة.</w:t>
      </w:r>
    </w:p>
    <w:p/>
    <w:p>
      <w:pPr/>
      <w:r>
        <w:rPr/>
        <w:t xml:space="preserve">أخرجه أبو عمر. وجعله غير قطبة بن قتادة، وأما هما فلم يخرجا إلا قطبة بن قتادة وقالا: وقيل ابن حريز: ومما يقوي أنهما واحد أن أبا عمر ذكر في قطبة بن قتادة: أنه استخلفه خالد على البصرة، وأنه روى عنه مقاتل. وذكر هاهنا أنه أول من افتتح الأبلة، وأنه روى عنه مقاتل ابن معدان، وإن الذي أخرجه أبو عمر في هذه الترجمة أخرجه البخاري في ترجمة قطبة بن قتادة.</w:t>
      </w:r>
    </w:p>
    <w:p/>
    <w:p>
      <w:pPr/>
      <w:r>
        <w:rPr/>
        <w:t xml:space="preserve">وقال الأمير أبو نصر: وقطبة بن حريز أبو الحوصلة، ويقال: أبو الحويصلة، له صحبة ورواية عن النبي صلى الله عليه وآله وسلم، روى عنه مقاتل بن معدان، ذكره في «حريز» بفتح الحاء، وكسر الراء، وبعد الياء زاي، والله أعلم.</w:t>
      </w:r>
    </w:p>
    <w:p>
      <w:pPr>
        <w:jc w:val="start"/>
        <w:bidi/>
      </w:pPr>
      <w:r>
        <w:rPr>
          <w:sz w:val="24"/>
          <w:szCs w:val="24"/>
          <w:b w:val="1"/>
          <w:bCs w:val="1"/>
          <w:rtl/>
        </w:rPr>
        <w:t xml:space="preserve">
أسد الغابة في معرفة الصحابة،(دار ابن حزم - بيروت،2012،ط 1،ج 1،ص 1010)/(دار الكتب العلمية - بيروت،1994،ط 1،ج 4،ص 386)/(دار الفكر - بيروت،1989،ط 1،ج 4،ص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w:t>
      </w:r>
    </w:p>
    <w:p>
      <w:pPr/>
      <w:r>
        <w:rPr/>
        <w:t xml:space="preserve">قطبة بن قتادة (ب د ع) قطبة بن قتادة السدوسي، وقيل: قطبة بن جرير السدوسي، من بني ثعلبة ابن سدوس بن ذهل بن شيبان.</w:t>
      </w:r>
    </w:p>
    <w:p/>
    <w:p>
      <w:pPr/>
      <w:r>
        <w:rPr/>
        <w:t xml:space="preserve">وقال عمران بن حدير: قطبة بن قتادة هو ابن حريز، قاله ابن مندة وأبو نعيم.</w:t>
      </w:r>
    </w:p>
    <w:p/>
    <w:p>
      <w:pPr/>
      <w:r>
        <w:rPr/>
        <w:t xml:space="preserve">وهو الذي استخلفه خالد بن الوليد على البصرة سنة اثنتي عشرة، ثم سار إلى السواد، ووفد قطبة على رسول الله صلى الله عليه وآله وسلم، وبايعه. روى عنه مقاتل السدوسي أنه قال: قلت: يا رسول الله، ابسط يدك أبايعك على نفسي وعلى ابنتي الحويصلة- قال: وحمل علينا خالد بن الوليد في خيله، فقلنا: «إنا مسلمون»، فتركنا.</w:t>
      </w:r>
    </w:p>
    <w:p/>
    <w:p>
      <w:pPr/>
      <w:r>
        <w:rPr/>
        <w:t xml:space="preserve">وهو أول من فتح الأبلة. وقيل: أول من فتحها عتبة بن غزوان. ولم يزل قطبة بأرض البصرة أميرا حتى قدم عليه عتبة بن غزوان.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1010)/(دار الكتب العلمية - بيروت،1994،ط 1،ج 4،ص 387)/(دار الفكر - بيروت،1989،ط 1،ج 4،ص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حريز
</w:t>
      </w:r>
    </w:p>
    <w:p>
      <w:pPr/>
      <w:r>
        <w:rPr/>
        <w:t xml:space="preserve">قطبة بن حريز بفتح المهملة وآخره زاي منقوطة. يأتي في قطبة بن قتادة.</w:t>
      </w:r>
    </w:p>
    <w:p>
      <w:pPr>
        <w:jc w:val="start"/>
        <w:bidi/>
      </w:pPr>
      <w:r>
        <w:rPr>
          <w:sz w:val="24"/>
          <w:szCs w:val="24"/>
          <w:b w:val="1"/>
          <w:bCs w:val="1"/>
          <w:rtl/>
        </w:rPr>
        <w:t xml:space="preserve">
الإصابة في تمييز الصحابة،(دار الكتب العلمية - بيروت،1995،ط 1،ج 5،ص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w:t>
      </w:r>
    </w:p>
    <w:p>
      <w:pPr/>
      <w:r>
        <w:rPr/>
        <w:t xml:space="preserve">قطبة بن قتادة بن جرير السدوسي، أبو الحويصلة.</w:t>
      </w:r>
    </w:p>
    <w:p/>
    <w:p>
      <w:pPr/>
      <w:r>
        <w:rPr/>
        <w:t xml:space="preserve">قال البخاري: له صحبة. وقال ابن حبان: أتى النبي صلى الله عليه وآله وسلم فبايعه وروى الحسن بن سفيان في مسندة، عن شباب، عن عون بن كهمس، عن عمران بن جدير، قال: حدثنا رجل منا يقال له مقاتل، عن قطبة بن قتادة السدوسي، قال: قلت: يا رسول الله، ابسط يدك أبايعك على نفسي وعلى ابنتي الحويصلة، قال: وحمل علينا خالد بن الوليد في خيله.</w:t>
      </w:r>
    </w:p>
    <w:p/>
    <w:p>
      <w:pPr/>
      <w:r>
        <w:rPr/>
        <w:t xml:space="preserve">فقلنا: إنا مسلمون، فتركنا وغزونا معه الأبلة فقسمناها بأيدينا.</w:t>
      </w:r>
    </w:p>
    <w:p/>
    <w:p>
      <w:pPr/>
      <w:r>
        <w:rPr/>
        <w:t xml:space="preserve">وذكره البخاري، عن شباب، وهو خليفة بن خياط، مختصرا.</w:t>
      </w:r>
    </w:p>
    <w:p/>
    <w:p>
      <w:pPr/>
      <w:r>
        <w:rPr/>
        <w:t xml:space="preserve">وأخرجه الدار الدارقطني في «المؤتلف والمختلف» من طريق مالك بن عبد الواحد، عن عون، فقال فيه: حدثنا عمران، حدثني مقاتل بن معدان، قال: أتى قطبة بن حريز رسول الله صلى الله عليه وآله وسلم، فقال: أبايعك على نفسي وعلى ابنتي الحويصلة، وبها كان يكنى، أشهد أنك رسول الله، وضبطه أباه بفتح المهملة وآخره زاي، وضبطه بعضهم بضم الجيم وفتح الزاي بعدها مثناة تحتانية ثقيلة وقال ابن أبي حاتم: قطبة بن حريز أتى النبي صلى الله عليه وآله وسلم، ويكنى أبا الحويصلة، وهو أول من فتح الأبلة.</w:t>
      </w:r>
    </w:p>
    <w:p/>
    <w:p>
      <w:pPr/>
      <w:r>
        <w:rPr/>
        <w:t xml:space="preserve">روى ذلك من طريق عون بن كهمس، عن عمران بن حدير، عن معاذ بن معدان، ثم قال: قطبة بن قتادة السدوسي روى عن رجل يقال له مقاتل، كذا جعله اثنين، فوهم، وصحف مقاتلا فجعله معاذا. وتبعه ابن عبد البر في التفرقة بينهما، وصحف اسم أبيه أيضا.</w:t>
      </w:r>
    </w:p>
    <w:p/>
    <w:p>
      <w:pPr/>
      <w:r>
        <w:rPr/>
        <w:t xml:space="preserve">قال أبو عمر: قطبة بن قتادة هو الذي استخلفه خالد بن الوليد على البصرة لما سار إلى السواد.</w:t>
      </w:r>
    </w:p>
    <w:p>
      <w:pPr>
        <w:jc w:val="start"/>
        <w:bidi/>
      </w:pPr>
      <w:r>
        <w:rPr>
          <w:sz w:val="24"/>
          <w:szCs w:val="24"/>
          <w:b w:val="1"/>
          <w:bCs w:val="1"/>
          <w:rtl/>
        </w:rPr>
        <w:t xml:space="preserve">
الإصابة في تمييز الصحابة،(دار الكتب العلمية - بيروت،1995،ط 1،ج 5،ص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جزي
</w:t>
      </w:r>
    </w:p>
    <w:p>
      <w:pPr/>
      <w:r>
        <w:rPr/>
        <w:t xml:space="preserve">قطبة بن جزي فرق أبو عمر بينه وبين قطبة بن قتادة، وهو واحد، ويكنى أبا الحويصلة. وقد تقدم في الأول. والراوي المذكور في الموضعين واحد، وهو مقاتل بن معدان، وقد بينت وهم ابن أبي حاتم فيه هناك.</w:t>
      </w:r>
    </w:p>
    <w:p/>
    <w:p>
      <w:pPr/>
      <w:r>
        <w:rPr/>
        <w:t xml:space="preserve">القاف بعدها العين</w:t>
      </w:r>
    </w:p>
    <w:p>
      <w:pPr>
        <w:jc w:val="start"/>
        <w:bidi/>
      </w:pPr>
      <w:r>
        <w:rPr>
          <w:sz w:val="24"/>
          <w:szCs w:val="24"/>
          <w:b w:val="1"/>
          <w:bCs w:val="1"/>
          <w:rtl/>
        </w:rPr>
        <w:t xml:space="preserve">
الإصابة في تمييز الصحابة،(دار الكتب العلمية - بيروت،1995،ط 1،ج 5،ص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جزي
</w:t>
      </w:r>
    </w:p>
    <w:p>
      <w:pPr/>
      <w:r>
        <w:rPr/>
        <w:t xml:space="preserve">‌قطبة بن جزي قطبة بن جزي، ويقال: ابن جرير، قدم على النبي صلى الله عليه وسلم فأسلم وبايع، وكنيته أبو الحويصلة.</w:t>
      </w:r>
    </w:p>
    <w:p/>
    <w:p>
      <w:pPr/>
      <w:r>
        <w:rPr/>
        <w:t xml:space="preserve">له صحبة ورواية. روى عنه مقاتل بن معدان.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جزي
</w:t>
      </w:r>
    </w:p>
    <w:p>
      <w:pPr/>
      <w:r>
        <w:rPr/>
        <w:t xml:space="preserve">قطبة بن جزي  ويقال ابن جرير. يكنى أبا الحويصلة. له صحبة ورواية عن النبي صلى الله عليه وسلم. روى عنه مقاتل بن معدان. حديثه عند عمران بن جرير، عن مقاتل بن معدان، عنه- أنه أتى النبي صلى الله عليه وسلم، فقال: أنا أبايعك على نفسي وعلى الحويصلة ابنتي- وبها كان يكنى- على الإسلام الوثيق، أشهد أنك رسول الله، لو كذبت على الله خدعك الله. قال أبو حاتم الرازي: هو أول من افتتح الأبلة.</w:t>
      </w:r>
    </w:p>
    <w:p>
      <w:pPr>
        <w:jc w:val="start"/>
        <w:bidi/>
      </w:pPr>
      <w:r>
        <w:rPr>
          <w:sz w:val="24"/>
          <w:szCs w:val="24"/>
          <w:b w:val="1"/>
          <w:bCs w:val="1"/>
          <w:rtl/>
        </w:rPr>
        <w:t xml:space="preserve">
الاستيعاب في معرفة الأصحاب،(دار الجيل - بيروت،1992،ط 1،ج 3،ص 1281)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السدوسي
</w:t>
      </w:r>
    </w:p>
    <w:p>
      <w:pPr/>
      <w:r>
        <w:rPr/>
        <w:t xml:space="preserve">قطبة بن قتادة السدوسي  هو الذي استخلفه خالد بن الوليد على البصرة في سنة اثنتي عشرة، ثم سار إلى السواد، روى عنه مقاتل.</w:t>
      </w:r>
    </w:p>
    <w:p>
      <w:pPr>
        <w:jc w:val="start"/>
        <w:bidi/>
      </w:pPr>
      <w:r>
        <w:rPr>
          <w:sz w:val="24"/>
          <w:szCs w:val="24"/>
          <w:b w:val="1"/>
          <w:bCs w:val="1"/>
          <w:rtl/>
        </w:rPr>
        <w:t xml:space="preserve">
الاستيعاب في معرفة الأصحاب،(دار الجيل - بيروت،1992،ط 1،ج 3،ص 1282)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السدوسي
</w:t>
      </w:r>
    </w:p>
    <w:p>
      <w:pPr/>
      <w:r>
        <w:rPr/>
        <w:t xml:space="preserve">قطبة بن قتادة السدوسي. قال: أخبرت عن خليفة بن خياط قال: حدثنا عون بن كهمس قال: حدثنا عمران بن حدير عن رجل منا يقال له مقاتل أن قطبة بن قتادة السدوسي قال: قلت يا رسول الله. ابسط يدك أبايعك على نفسي وعلى ابنتي الحرملة ولو كذبت على الله لخدعك. وقال قطبة: حمل علينا خالد بن الوليد في خيله. فقلنا إنا مسلمون. فتركنا فغزونا معه الأبلة فمشقناها مشقة فملأنا أيدينا حتى إن كلابهم يرتعونها في آنية الذهب والفضة.</w:t>
      </w:r>
    </w:p>
    <w:p>
      <w:pPr>
        <w:jc w:val="start"/>
        <w:bidi/>
      </w:pPr>
      <w:r>
        <w:rPr>
          <w:sz w:val="24"/>
          <w:szCs w:val="24"/>
          <w:b w:val="1"/>
          <w:bCs w:val="1"/>
          <w:rtl/>
        </w:rPr>
        <w:t xml:space="preserve">
الطبقات الكبرى،(دار الكتب العلمية - بيروت،1990،ط 1،ج 7،ص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السدوسي
</w:t>
      </w:r>
    </w:p>
    <w:p>
      <w:pPr/>
      <w:r>
        <w:rPr/>
        <w:t xml:space="preserve">قطبة بن قتادة السدوسي </w:t>
      </w:r>
    </w:p>
    <w:p/>
    <w:p>
      <w:pPr/>
      <w:r>
        <w:rPr/>
        <w:t xml:space="preserve">أتى النبي صلى الله عليه وسلم فبايعه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حريز
</w:t>
      </w:r>
    </w:p>
    <w:p>
      <w:pPr/>
      <w:r>
        <w:rPr/>
        <w:t xml:space="preserve">قطبة بن حريز </w:t>
      </w:r>
    </w:p>
    <w:p/>
    <w:p>
      <w:pPr/>
      <w:r>
        <w:rPr/>
        <w:t xml:space="preserve">أتى النبي صلى الله عليه وسلم فأسلم ويكنى بأبي الخوصلة وهو أول من فتح الأبلة روى ذلك من إسلامه معاذ بن معدان فيما روى عن ابن كهمس عن عمران بن حدير عن معاذ بن معدان.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قطبة بن قتادة السدوسي بصري
</w:t>
      </w:r>
    </w:p>
    <w:p>
      <w:pPr/>
      <w:r>
        <w:rPr/>
        <w:t xml:space="preserve">قطبة بن قتادة السدوسي بصري </w:t>
      </w:r>
    </w:p>
    <w:p/>
    <w:p>
      <w:pPr/>
      <w:r>
        <w:rPr/>
        <w:t xml:space="preserve">روى عن.... ..روى عنه رجل يقال له مقاتل أبو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2026-06-27T13:42:36+03:00</dcterms:created>
  <dcterms:modified xsi:type="dcterms:W3CDTF">2026-06-27T13:42:36+03:00</dcterms:modified>
</cp:coreProperties>
</file>

<file path=docProps/custom.xml><?xml version="1.0" encoding="utf-8"?>
<Properties xmlns="http://schemas.openxmlformats.org/officeDocument/2006/custom-properties" xmlns:vt="http://schemas.openxmlformats.org/officeDocument/2006/docPropsVTypes"/>
</file>