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الكوكباني
</w:t>
      </w:r>
    </w:p>
    <w:p>
      <w:pPr/>
      <w:r>
        <w:rPr/>
        <w:t xml:space="preserve">قاسم الكوكباني  قاسم بن عبد الرب بن محمد بن الحسين، من نسل الإمام يحيى شرف الدين الحسني: شاعر كوكبان (بايمن) في عصره. مولده ووفاته فيها. له ديوان سماه (الزورق، فيما حلا ورق، وتحلت به الورق).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2026-06-27T08:00:54+03:00</dcterms:created>
  <dcterms:modified xsi:type="dcterms:W3CDTF">2026-06-27T08:00:54+03:00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