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الميدومي النحوي المحدث
</w:t>
      </w:r>
    </w:p>
    <w:p>
      <w:pPr>
        <w:jc w:val="start"/>
        <w:bidi/>
      </w:pPr>
      <w:r>
        <w:rPr>
          <w:rFonts w:ascii="arial" w:hAnsi="arial" w:eastAsia="arial" w:cs="arial"/>
          <w:sz w:val="28"/>
          <w:szCs w:val="28"/>
          <w:b w:val="1"/>
          <w:bCs w:val="1"/>
          <w:rtl/>
        </w:rPr>
        <w:t xml:space="preserve">شرف الدين الميدومي النحوي المحدث
</w:t>
      </w:r>
    </w:p>
    <w:p>
      <w:pPr/>
      <w:r>
        <w:rPr/>
        <w:t xml:space="preserve">شرف الدين الميدومي النحوي المحدث محمد بن إبراهيم ابن أبي القسم بن عنان الإمام المحدث المتقن شرف الدين أبو عبد الله الميدومي بالياء آخر الحروف والدال المهملة المصري النحوي، ولد بالقاهرة سنة إحدى عشرة وست ماية وسمع الكثير وكتب واشتغل وكان من العلماء الأتقياء، سمع من عبد العزيز بن باقا وابن رواج وابن الجميزي ودرس وأعاد، وكان خصيصا بالحافظ المنذري وولي خزانة كتب الكاملية وطلب لمشيختها فامتنع مدة ثم وليها إلى أن مات، أخذ عنه الحارثي وأبو عمرو ابن الظاهري وقطب الدين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أبي القاسم بن عنان الميدومي أبو عبد الله شرف الدين
</w:t>
      </w:r>
    </w:p>
    <w:p>
      <w:pPr/>
      <w:r>
        <w:rPr/>
        <w:t xml:space="preserve">محمد بن إبراهيم بن أبي القاسم بن عنان الميدومي أبو عبد الله شرف الدين. كان أستاذا نحويا محدثا على سمت السلف. قال الذهبي: ’’ولي خزانة الكاهلية إلى أن مات ليلة الجمعة سابع صفر سنة 683.</w:t>
      </w:r>
    </w:p>
    <w:p/>
    <w:p>
      <w:pPr/>
      <w:r>
        <w:rPr/>
        <w:t xml:space="preserve">سمع ابن رواج وابن الجميزي.</w:t>
      </w:r>
    </w:p>
    <w:p>
      <w:pPr>
        <w:jc w:val="start"/>
        <w:bidi/>
      </w:pPr>
      <w:r>
        <w:rPr>
          <w:sz w:val="24"/>
          <w:szCs w:val="24"/>
          <w:b w:val="1"/>
          <w:bCs w:val="1"/>
          <w:rtl/>
        </w:rPr>
        <w:t xml:space="preserve">
درة الحجال في أسماء الرجال / ذيل وفيات الأعيان،(دار التراث العربي - القاهرة،1972،ط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أبو عبد الله محمد بن إبراهيم بن أبي القاسم الميدومي المصري النحوي
</w:t>
      </w:r>
    </w:p>
    <w:p>
      <w:pPr/>
      <w:r>
        <w:rPr/>
        <w:t xml:space="preserve">والمحدث شرف الدين أبو عبد الله محمد بن إبراهيم بن أبي القاسم الميدومي المصري النحوي</w:t>
      </w:r>
    </w:p>
    <w:p>
      <w:pPr>
        <w:jc w:val="start"/>
        <w:bidi/>
      </w:pPr>
      <w:r>
        <w:rPr>
          <w:sz w:val="24"/>
          <w:szCs w:val="24"/>
          <w:b w:val="1"/>
          <w:bCs w:val="1"/>
          <w:rtl/>
        </w:rPr>
        <w:t xml:space="preserve">
المعين في طبقات المحدثين،(دار الفرقان، عمان - الأردن،1984،ط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2026-07-27T13:40:39+03:00</dcterms:created>
  <dcterms:modified xsi:type="dcterms:W3CDTF">2026-07-27T13:40:39+03:00</dcterms:modified>
</cp:coreProperties>
</file>

<file path=docProps/custom.xml><?xml version="1.0" encoding="utf-8"?>
<Properties xmlns="http://schemas.openxmlformats.org/officeDocument/2006/custom-properties" xmlns:vt="http://schemas.openxmlformats.org/officeDocument/2006/docPropsVTypes"/>
</file>