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أبان الجعفي الكوفي
</w:t>
      </w:r>
    </w:p>
    <w:p>
      <w:pPr>
        <w:jc w:val="start"/>
        <w:bidi/>
      </w:pPr>
      <w:r>
        <w:rPr>
          <w:rFonts w:ascii="arial" w:hAnsi="arial" w:eastAsia="arial" w:cs="arial"/>
          <w:sz w:val="28"/>
          <w:szCs w:val="28"/>
          <w:b w:val="1"/>
          <w:bCs w:val="1"/>
          <w:rtl/>
        </w:rPr>
        <w:t xml:space="preserve">محمد بن أبان الجعفي الكوفي
</w:t>
      </w:r>
    </w:p>
    <w:p>
      <w:pPr/>
      <w:r>
        <w:rPr/>
        <w:t xml:space="preserve">محمد بن أبان الجعفي الكوفي محمد بن أبان بن صالح الجعفي القرشي الكوفي، ضعفه ابن معين وقال البخاري ليس بالقوي يتكلمون في حفظه، قال أحمد بن حنبل: كان من دعاة المرجئة، قال الشيخ شمس الدين الذهبي كذا أورد العقيلي في ترجمة هذا وإنما الذي قال فيه أحمد هذا محمد بن أبان الجعفي يروي عن أبي إسحاق وحماد وعبد العزيز بن رفيع، توفي سنة سبعين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صالح كوفي
</w:t>
      </w:r>
    </w:p>
    <w:p>
      <w:pPr/>
      <w:r>
        <w:rPr/>
        <w:t xml:space="preserve">محمد بن أبان بن صالح كوفي حدثنا ابن أبي عصمة، قال: حدثنا أبو طالب سألت أحمد بن حنبل عن</w:t>
      </w:r>
    </w:p>
    <w:p/>
    <w:p>
      <w:pPr/>
      <w:r>
        <w:rPr/>
        <w:t xml:space="preserve">محمد بن أبان فقال: كان يقول بالإرجاء وكان رئيسا من رؤسائهم فترك الناس حديثه من أجل ذلك وكان أصحاب محمد بن الحسن يكثرون عنه وكان كوفيا جعفيا.</w:t>
      </w:r>
    </w:p>
    <w:p/>
    <w:p>
      <w:pPr/>
      <w:r>
        <w:rPr/>
        <w:t xml:space="preserve">حدثنا ابن حماد، حدثنا عباس سمعت يحيى يقول محمد بن أبان الجعفي ضعيف.</w:t>
      </w:r>
    </w:p>
    <w:p/>
    <w:p>
      <w:pPr/>
      <w:r>
        <w:rPr/>
        <w:t xml:space="preserve">حدثنا ابن حماد، حدثنا معاوية، عن يحيى، قال: محمد بن أبان ليس بشيء.</w:t>
      </w:r>
    </w:p>
    <w:p/>
    <w:p>
      <w:pPr/>
      <w:r>
        <w:rPr/>
        <w:t xml:space="preserve">حدثنا علان، حدثنا ابن أبي مريم سألت يحيى بن معين عن محمد بن أبان الذي يروي، عن يحيى بن أبي كثير فقال ضعيف الحديث لا يكتب حديثه.</w:t>
      </w:r>
    </w:p>
    <w:p/>
    <w:p>
      <w:pPr/>
      <w:r>
        <w:rPr/>
        <w:t xml:space="preserve">حدثنا الجنيدي، حدثنا البخاري قال وكنية محمد بن أبان بن صالح بن عمير أبو عمر الكوفي ليس بالحافظ عندهم.</w:t>
      </w:r>
    </w:p>
    <w:p/>
    <w:p>
      <w:pPr/>
      <w:r>
        <w:rPr/>
        <w:t xml:space="preserve">قال عبد الله بن عمير بن محمد بن أبان بن صالح بن عمير نحن من العرب وقع عليهم سبي في الجاهلية وتزوج أبان في الجعفين فنسب إليهم مولى لقريش كنيته أبو عمر حديثه في الكوفيين يتكلمون في حفظه، ومحمد بن أبان لا يعتمد عليه.</w:t>
      </w:r>
    </w:p>
    <w:p/>
    <w:p>
      <w:pPr/>
      <w:r>
        <w:rPr/>
        <w:t xml:space="preserve">سمعت ابن حماد يقول: قال البخاري محمد بن أبان يتكلمون في حفظه ليس بالقوي.</w:t>
      </w:r>
    </w:p>
    <w:p/>
    <w:p>
      <w:pPr/>
      <w:r>
        <w:rPr/>
        <w:t xml:space="preserve">وقال النسائي محمد بن أبان بن صالح كوفي ضعيف.</w:t>
      </w:r>
    </w:p>
    <w:p/>
    <w:p>
      <w:pPr/>
      <w:r>
        <w:rPr/>
        <w:t xml:space="preserve">حدثنا أبو يعلى، حدثنا يحيى الحماني، حدثنا محمد بن أبان عن عبد العزيز بن رفيع، عن ابن أبي مليكة عن عائشة قالت لما كان المرض الذي قبض فيه رسول الله صلى الله عليه وسلم صلى الله عليه وسلم قال: يا عائشة ائتيني بصحيفة ودواة وابعثي إلى عبد الرحمن بن أبي بكر قالت فأتيت بصحيفة ودواة وبعثت إلى عبد الرحمن أدعوه قالت فألقى الصحيفة من يده ثم قال معاذ الله أن يختلف الناس في أبي بكر</w:t>
      </w:r>
    </w:p>
    <w:p/>
    <w:p>
      <w:pPr/>
      <w:r>
        <w:rPr/>
        <w:t xml:space="preserve">حدثنا محمد بن عبيد الله بن فضيل، حدثنا يوسف بن سعيد بن مسلم قال أملى علي بن الحماني، قال: حدثنا محمد بن أبان، عن أبي إسحاق عن سعيد بن جبير، عن ابن عباس عن النبي صلى الله عليه وسلم فلما بلغ مجمع بينهما قال إفريقيا.</w:t>
      </w:r>
    </w:p>
    <w:p/>
    <w:p>
      <w:pPr/>
      <w:r>
        <w:rPr/>
        <w:t xml:space="preserve">حدثنا علي بن العباس، حدثنا الجراح بن مخلد، حدثنا إبراهيم بن سليمان، حدثنا محمد بن أبان، عن عاصم عن زر عن عبد الله عن النبي صلى الله عليه وسلم الرائدة والمؤدة في النار.</w:t>
      </w:r>
    </w:p>
    <w:p/>
    <w:p>
      <w:pPr/>
      <w:r>
        <w:rPr/>
        <w:t xml:space="preserve">حدثنا ابن أبي داود، حدثنا يونس بن حبيب، حدثنا أبو داود، حدثنا محمد بن أبان عن جعفر بن محمد، عن أبيه عن جابر أن رسول الله صلى الله عليه وسلم جمع بين الحج والعمرة جميعا وطاف طوافا واحدا.</w:t>
      </w:r>
    </w:p>
    <w:p/>
    <w:p>
      <w:pPr/>
      <w:r>
        <w:rPr/>
        <w:t xml:space="preserve">قال الشيخ: ومحمد بن أبان له غير ما ذكرت من الحديث وفي بعض ما يرويه نكره، لا يتابع عليه ومع ضعفه يكتب حديثه.</w:t>
      </w:r>
    </w:p>
    <w:p>
      <w:pPr>
        <w:jc w:val="start"/>
        <w:bidi/>
      </w:pPr>
      <w:r>
        <w:rPr>
          <w:sz w:val="24"/>
          <w:szCs w:val="24"/>
          <w:b w:val="1"/>
          <w:bCs w:val="1"/>
          <w:rtl/>
        </w:rPr>
        <w:t xml:space="preserve">
الكامل في ضعفاء الرجال،(دار الكتب العلمية - بيروت،1997،ط 5،ج 7،ص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بن صالح بن عمير بن عبيد مولى عبد الله بن خالد بن أسيد ابن أبي العيص بن أمية بن عبد شمس. ويكنى أبا عمرو. وكانت له رواية للحديث.</w:t>
      </w:r>
    </w:p>
    <w:p/>
    <w:p>
      <w:pPr/>
      <w:r>
        <w:rPr/>
        <w:t xml:space="preserve">ومات يوم الرؤوس يوم الأحد لإحدى عشرة ليلة خلت من ذي الحجة سنة خمس وسبعين ومائة في خلافة هارون. وهو ابن إحدى وثمانين سنة. وكانت تحته عصيمة أخت حسين بن علي الجعفي فولدت له عمر وأبان وإبراهيم. وله بقية وعقب بالكوفة في جعفي.</w:t>
      </w:r>
    </w:p>
    <w:p>
      <w:pPr>
        <w:jc w:val="start"/>
        <w:bidi/>
      </w:pPr>
      <w:r>
        <w:rPr>
          <w:sz w:val="24"/>
          <w:szCs w:val="24"/>
          <w:b w:val="1"/>
          <w:bCs w:val="1"/>
          <w:rtl/>
        </w:rPr>
        <w:t xml:space="preserve">
الطبقات الكبرى،(دار الكتب العلمية - بيروت،1990،ط 1،ج 6،ص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صالح القرشي
</w:t>
      </w:r>
    </w:p>
    <w:p>
      <w:pPr/>
      <w:r>
        <w:rPr/>
        <w:t xml:space="preserve">محمد بن أبان بن صالح القرشي. ويقال له الجعفي الكوفي.</w:t>
      </w:r>
    </w:p>
    <w:p/>
    <w:p>
      <w:pPr/>
      <w:r>
        <w:rPr/>
        <w:t xml:space="preserve">حدث عن زيد بن أسلم، وغيره.</w:t>
      </w:r>
    </w:p>
    <w:p/>
    <w:p>
      <w:pPr/>
      <w:r>
        <w:rPr/>
        <w:t xml:space="preserve">ضعفه أبو داود، وابن معين.</w:t>
      </w:r>
    </w:p>
    <w:p/>
    <w:p>
      <w:pPr/>
      <w:r>
        <w:rPr/>
        <w:t xml:space="preserve">وقال البخاري: ليس بالقوى، وقيل: كان مرجئا.</w:t>
      </w:r>
    </w:p>
    <w:p>
      <w:pPr>
        <w:jc w:val="start"/>
        <w:bidi/>
      </w:pPr>
      <w:r>
        <w:rPr>
          <w:sz w:val="24"/>
          <w:szCs w:val="24"/>
          <w:b w:val="1"/>
          <w:bCs w:val="1"/>
          <w:rtl/>
        </w:rPr>
        <w:t xml:space="preserve">
ميزان الاعتدال في نقد الرجال،(دار المعرفة للطباعة والنشر، بيروت - لبنان،1963،ط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الجعفي
</w:t>
      </w:r>
    </w:p>
    <w:p>
      <w:pPr/>
      <w:r>
        <w:rPr/>
        <w:t xml:space="preserve">محمد بن أبان الجعفي: ضعفه أبو داود، وهو الأول.</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صالح
</w:t>
      </w:r>
    </w:p>
    <w:p>
      <w:pPr/>
      <w:r>
        <w:rPr/>
        <w:t xml:space="preserve">محمد بن أبان بن صالح </w:t>
      </w:r>
    </w:p>
    <w:p/>
    <w:p>
      <w:pPr/>
      <w:r>
        <w:rPr/>
        <w:t xml:space="preserve">ضعيف كوفي</w:t>
      </w:r>
    </w:p>
    <w:p>
      <w:pPr>
        <w:jc w:val="start"/>
        <w:bidi/>
      </w:pPr>
      <w:r>
        <w:rPr>
          <w:sz w:val="24"/>
          <w:szCs w:val="24"/>
          <w:b w:val="1"/>
          <w:bCs w:val="1"/>
          <w:rtl/>
        </w:rPr>
        <w:t xml:space="preserve">
الضعفاء والمتروكين للنسائي،(دار الوعي - حلب،1976،ط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صالح بن عمير أبو عمرو الجعفي الكوفي
</w:t>
      </w:r>
    </w:p>
    <w:p>
      <w:pPr/>
      <w:r>
        <w:rPr/>
        <w:t xml:space="preserve">محمد بن أبان بن صالح بن عمير أبو عمرو الجعفي الكوفي </w:t>
      </w:r>
    </w:p>
    <w:p/>
    <w:p>
      <w:pPr/>
      <w:r>
        <w:rPr/>
        <w:t xml:space="preserve">يروي عن أبي إسحاق وحماد بن أبي سليمان قال أحمد كان يقول بالإرجاء فترك الناس حديثه وقال يحيى ضعيف لا يكتب حديثه وقال مرة ليس بشيء وقال البخاري ليس بالقوي وقال النسائي ضعيف قال المصنف قلت وفي الحديث (محمد بن أبان) عشرة لا يعلم قدح في غير هذين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صالح القرشي الكوفي
</w:t>
      </w:r>
    </w:p>
    <w:p>
      <w:pPr/>
      <w:r>
        <w:rPr/>
        <w:t xml:space="preserve">محمد بن أبان بن صالح القرشي الكوفي </w:t>
      </w:r>
    </w:p>
    <w:p/>
    <w:p>
      <w:pPr/>
      <w:r>
        <w:rPr/>
        <w:t xml:space="preserve">جد عبد الله بن عمر بن محمد بن أبان القرشي المعروف بمشك روى عن أبي إسحاق الهمداني وعلقمة بن مرثد وحماد بن أبي سليمان وزيد بن أسلم ويزيد بن يزيد بن جابر وتميم بن عطية روى عنه أبو داود الطيالسي وحسين الجعفي ويحيى بن حسان التنيسي ومحمد بن الحسن الأسدي وأبو الوليد الطيالسي والحسن بن الربيع سمعت أبي يقول ذلك قال أبو محمد روى عنه هشام بن عبيد الله الرازي نا عبد الرحمن انا علي بن أبي طاهر فيما كتب إلي حدثنا أبو بكر الأثرم قال قلت لأبي عبد الله أحمد بن حنبل من محمد بن أبان فقال أما أنه لم يكن ممن يكذب.</w:t>
      </w:r>
    </w:p>
    <w:p/>
    <w:p>
      <w:pPr/>
      <w:r>
        <w:rPr/>
        <w:t xml:space="preserve">نا عبد الرحمن قال ذكره أبي عن إسحاق بن منصور عن يحيى بن معين أنه قال محمد بن أبان بن صالح الكوفي ضعيف نا عبد الرحمن قال سألت أبي عن محمد بن أبان بن صالح فقال ليس هو بقوي الحديث يكتب حديثه على المجاز ولا يحتج به بابة حماد بن شعيب الحماني.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الجعفي كوفي
</w:t>
      </w:r>
    </w:p>
    <w:p>
      <w:pPr/>
      <w:r>
        <w:rPr/>
        <w:t xml:space="preserve">محمد بن أبان الجعفي كوفي </w:t>
      </w:r>
    </w:p>
    <w:p/>
    <w:p>
      <w:pPr/>
      <w:r>
        <w:rPr/>
        <w:t xml:space="preserve">روى عن حماد بن أبي سليمان روى عنه محمد بن الحسن صاحب الرأي نا عبد الرحمن قال قرئ علي العباس بن محمد الدوري عن يحيى بن معين أنه قال محمد بن أبان الجعفي ضعيف نا عبد الرحمن نا محمد بن حمويه بن الحسن قال سمعت أبا طالب أحمد بن حميد قال سألت أحمد بن حنبل عن محمد بن أبان فقال كان يقول بالأرجاء وكان رئيساً من رؤسائهم ترك الناس حديثه لأجل ذلك وكان محمد بن الحسن صاحب الرأي يكثر عنه وكان كوفياً جعفياً.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2026-06-12T04:38:43+03:00</dcterms:created>
  <dcterms:modified xsi:type="dcterms:W3CDTF">2026-06-12T04:38:43+03:00</dcterms:modified>
</cp:coreProperties>
</file>

<file path=docProps/custom.xml><?xml version="1.0" encoding="utf-8"?>
<Properties xmlns="http://schemas.openxmlformats.org/officeDocument/2006/custom-properties" xmlns:vt="http://schemas.openxmlformats.org/officeDocument/2006/docPropsVTypes"/>
</file>