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ابن دقيق العيد
</w:t>
      </w:r>
    </w:p>
    <w:p>
      <w:pPr>
        <w:jc w:val="start"/>
        <w:bidi/>
      </w:pPr>
      <w:r>
        <w:rPr>
          <w:rFonts w:ascii="arial" w:hAnsi="arial" w:eastAsia="arial" w:cs="arial"/>
          <w:sz w:val="28"/>
          <w:szCs w:val="28"/>
          <w:b w:val="1"/>
          <w:bCs w:val="1"/>
          <w:rtl/>
        </w:rPr>
        <w:t xml:space="preserve">كمال الدين ابن دقيق العيد
</w:t>
      </w:r>
    </w:p>
    <w:p>
      <w:pPr/>
      <w:r>
        <w:rPr/>
        <w:t xml:space="preserve">كمال الدين ابن دقيق العيد محمد بن محمد بن علي بن وهب بن مطيع كمال الدين ابن الشيخ تقي الدين ابن دقيق العيد القشيري وسيأتي ذكر والده وذكر جده وذكر إخوته وذكر عميه كل واحد منهم في مكانه من هذا الكتاب، كان يحفظ القرآن ويتلوه كثيرا وكرر على مختصر مسلم للمنذري وربما قيل أنه حفظه وسمع من المنذري ومن النجيب عبد اللطيف والعز الحرانيين وجماعة، قال الفاضل كمال الدين جعفر الأدفوي وأخبرت أنه كرر على الوجيز وجلس بالوراقين بالقاهرة وجرس بالمدرسة النجيبية بقوص إلا أنه خالط أهل السفه والخلطة لها تأثير فخرج عن حده، وترك طريق أبيه وجده، ولما ولي أبوه القضاء أقامه من السوق، وألحقه بأهل الفسوق، قال هكذا أخبرني جماعة من أهله وغيرهم وكان قوي النفس بلغني أن وكيل بيت المال مجد الدين عيسى ابن الخشاب رسم للشهود أن لا يكتبوا شيئا يتعلق ببيت المال إلا بإذنه فجاءته ورقة فيها خط كمال الدين ابن الشيخ فطلبه وقال له ما سمعت ما رسمت به فقال نعم فقال كيف كتبت قال جاء مرسوم أقوى من مرسومك وأشد قال السلطان قال لا قال فمن رسم قال جاء مرسوم الفقراء أصبحت فقيرا ما أجد شيئا وجاءتني ورقة أخذت فيها خمسة عشر درهما فتبسم وقال لا تعد، قال وحكى لي بعض أصحابنا قال حضرنا يوما وهو معنا عند الشيخ عبد الغفار بن نوح وكان الشيخ عبد الغفار كبيرة الصورة بقوص يأتي إليه الولاة والقضاة والأعيان وكان يمد رجله في بعض الأوقات ويدعي احتياجا لذلك فمد رجله ذلك اليوم فأخذ الكمال مروحة وضربه على رجله وقال ضمها بلا قلة أدب، وكان كثير الصدقة مع الفاقة، وتوفي سنة ثمان عشرة وسبع ماية بالقاهرة.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2026-07-27T12:41:32+03:00</dcterms:created>
  <dcterms:modified xsi:type="dcterms:W3CDTF">2026-07-27T12:41:32+03:00</dcterms:modified>
</cp:coreProperties>
</file>

<file path=docProps/custom.xml><?xml version="1.0" encoding="utf-8"?>
<Properties xmlns="http://schemas.openxmlformats.org/officeDocument/2006/custom-properties" xmlns:vt="http://schemas.openxmlformats.org/officeDocument/2006/docPropsVTypes"/>
</file>