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مسلمة الإشبيلي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مسلمة الإشبيلي الشاعر
</w:t>
      </w:r>
    </w:p>
    <w:p>
      <w:pPr/>
      <w:r>
        <w:rPr/>
        <w:t xml:space="preserve">محمد بن مسلمة الإشبيلي الشاعر محمد بن محمد بن مسلمة الإشبيلي وسلفه من قرطبة أبو الحسين، وكان جميل الصورة في صغره وفيه يقول أبو العباس اللص.</w:t>
      </w:r>
    </w:p>
    <w:p/>
    <w:p>
      <w:pPr>
        <w:jc w:val="center"/>
      </w:pPr>
      <w:r>
        <w:rPr>
          <w:color w:val="ff0000"/>
        </w:rPr>
        <w:t xml:space="preserve">خلبت قلبي بلحظ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أبا الحسن حلوب</w:t>
      </w:r>
    </w:p>
    <w:p/>
    <w:p>
      <w:pPr>
        <w:jc w:val="center"/>
      </w:pPr>
      <w:r>
        <w:rPr>
          <w:color w:val="ff0000"/>
        </w:rPr>
        <w:t xml:space="preserve">فلم أسمى بلص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لص القلوب</w:t>
      </w:r>
    </w:p>
    <w:p/>
    <w:p>
      <w:pPr/>
      <w:r>
        <w:rPr/>
        <w:t xml:space="preserve">توفي سنة خمس وثمانين وست ماية، وقال في كير الحداد</w:t>
      </w:r>
    </w:p>
    <w:p/>
    <w:p>
      <w:pPr>
        <w:jc w:val="center"/>
      </w:pPr>
      <w:r>
        <w:rPr>
          <w:color w:val="ff0000"/>
        </w:rPr>
        <w:t xml:space="preserve">ومنضد فيه الرياح سواكن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تحرك آذنت بهبوب</w:t>
      </w:r>
    </w:p>
    <w:p/>
    <w:p>
      <w:pPr>
        <w:jc w:val="center"/>
      </w:pPr>
      <w:r>
        <w:rPr>
          <w:color w:val="ff0000"/>
        </w:rPr>
        <w:t xml:space="preserve">يطوي على زفراته كشحا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التحرك هيئة المكروب</w:t>
      </w:r>
    </w:p>
    <w:p/>
    <w:p>
      <w:pPr>
        <w:jc w:val="center"/>
      </w:pPr>
      <w:r>
        <w:rPr>
          <w:color w:val="ff0000"/>
        </w:rPr>
        <w:t xml:space="preserve">ولآبنوس الفحم إن عرضته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أهدى له ما شئت من تذهيب</w:t>
      </w:r>
    </w:p>
    <w:p/>
    <w:p>
      <w:pPr>
        <w:jc w:val="center"/>
      </w:pPr>
      <w:r>
        <w:rPr>
          <w:color w:val="ff0000"/>
        </w:rPr>
        <w:t xml:space="preserve">صدر المحب يخال منه معملا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ومتى تعطله فخصر حبيب</w:t>
      </w:r>
    </w:p>
    <w:p/>
    <w:p>
      <w:pPr/>
      <w:r>
        <w:rPr/>
        <w:t xml:space="preserve">وقال من قصيدة:</w:t>
      </w:r>
    </w:p>
    <w:p/>
    <w:p>
      <w:pPr>
        <w:jc w:val="center"/>
      </w:pPr>
      <w:r>
        <w:rPr>
          <w:color w:val="ff0000"/>
        </w:rPr>
        <w:t xml:space="preserve">يا دار وادي الشط من أعلى القرى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هطلت عليك من الغمام ثقالها</w:t>
      </w:r>
    </w:p>
    <w:p/>
    <w:p>
      <w:pPr>
        <w:jc w:val="center"/>
      </w:pPr>
      <w:r>
        <w:rPr>
          <w:color w:val="ff0000"/>
        </w:rPr>
        <w:t xml:space="preserve">عهدي بدوحك وهو يخطر من 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والسرب وهو من الجياد رعالها</w:t>
      </w:r>
    </w:p>
    <w:p/>
    <w:p>
      <w:pPr>
        <w:jc w:val="center"/>
      </w:pPr>
      <w:r>
        <w:rPr>
          <w:color w:val="ff0000"/>
        </w:rPr>
        <w:t xml:space="preserve">ومهاك هذي البيض وهي أوانس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يقصدن حبات القلوب نبالها</w:t>
      </w:r>
    </w:p>
    <w:p/>
    <w:p>
      <w:pPr>
        <w:jc w:val="center"/>
      </w:pPr>
      <w:r>
        <w:rPr>
          <w:color w:val="ff0000"/>
        </w:rPr>
        <w:t xml:space="preserve">نفر تصيد ولا تصاد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تدني لنا آجالنا آجالها</w:t>
      </w:r>
    </w:p>
    <w:p/>
    <w:p>
      <w:pPr>
        <w:jc w:val="center"/>
      </w:pPr>
      <w:r>
        <w:rPr>
          <w:color w:val="ff0000"/>
        </w:rPr>
        <w:t xml:space="preserve">من كل سابغة الوشاح خريدة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لفاء غص بساقها خلخالها</w:t>
      </w:r>
    </w:p>
    <w:p/>
    <w:p>
      <w:pPr/>
      <w:r>
        <w:rPr/>
        <w:t xml:space="preserve">مها:</w:t>
      </w:r>
    </w:p>
    <w:p/>
    <w:p>
      <w:pPr>
        <w:jc w:val="center"/>
      </w:pPr>
      <w:r>
        <w:rPr>
          <w:color w:val="ff0000"/>
        </w:rPr>
        <w:t xml:space="preserve">أيام أرضك لا يطير غرابها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سالت مذانبها ورق ظلالها</w:t>
      </w:r>
    </w:p>
    <w:p/>
    <w:p>
      <w:pPr>
        <w:jc w:val="center"/>
      </w:pPr>
      <w:r>
        <w:rPr>
          <w:color w:val="ff0000"/>
        </w:rPr>
        <w:t xml:space="preserve">فكأنها والأمن فيها والمنى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لأبي سليمان اغتدت أعمالها</w:t>
      </w:r>
    </w:p>
    <w:p/>
    <w:p>
      <w:pPr/>
      <w:r>
        <w:rPr/>
        <w:t xml:space="preserve">قلت قوله عهدي بدوحك البيت أخذه من ابن هانئ الأندلسي حيث يقول:</w:t>
      </w:r>
    </w:p>
    <w:p/>
    <w:p>
      <w:pPr>
        <w:jc w:val="center"/>
      </w:pPr>
      <w:r>
        <w:rPr>
          <w:color w:val="ff0000"/>
        </w:rPr>
        <w:t xml:space="preserve">إذ ذلك الوادي قنا وأسنة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 الديار مشاهد ومحافل</w:t>
      </w:r>
    </w:p>
    <w:p/>
    <w:p>
      <w:pPr/>
      <w:r>
        <w:rPr/>
        <w:t xml:space="preserve">والرابع أخذه من قول أبي سعيد المخزومي</w:t>
      </w:r>
    </w:p>
    <w:p/>
    <w:p>
      <w:pPr/>
      <w:r>
        <w:rPr/>
        <w:t xml:space="preserve">#حدق الآجال آجال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2026-07-27T11:24:19+03:00</dcterms:created>
  <dcterms:modified xsi:type="dcterms:W3CDTF">2026-07-27T11:24:19+03:00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