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فيليب طرازي
</w:t>
      </w:r>
    </w:p>
    <w:p>
      <w:pPr>
        <w:jc w:val="start"/>
        <w:bidi/>
      </w:pPr>
      <w:r>
        <w:rPr>
          <w:rFonts w:ascii="arial" w:hAnsi="arial" w:eastAsia="arial" w:cs="arial"/>
          <w:sz w:val="28"/>
          <w:szCs w:val="28"/>
          <w:b w:val="1"/>
          <w:bCs w:val="1"/>
          <w:rtl/>
        </w:rPr>
        <w:t xml:space="preserve">فيليب طرازي
</w:t>
      </w:r>
    </w:p>
    <w:p>
      <w:pPr/>
      <w:r>
        <w:rPr/>
        <w:t xml:space="preserve">فيليب طرازي  فيليب (الفيكونت) بن نصر الله ابن أنطون دي طرازي: مؤرخ الصحافة العربية. أديب من أعضاء المجمع العلمي العربي، ومن أعيان السريان الكاثوليك. أصله من الموصل، من أسرة آثورية. هاجر أسلافه إلى حلب. وتفرقوا في بلاد الشام ومصر. نسبتهم إلى جدة لهم اسمها هيلانة، كانت طرازة فقيل لهم بنو الطرازة ولد فيليب ببيروت. وتعلم في المدرسة البطريركية ثم بكلية الآباء اليسوعيين. واشتغل بالتجارة واتسعت ثروته. ودأب على التأليف والكتابة في المجلات وبعض الصحف. وصنف (تاريخ الصحافة العربية - ط) أربعة أجزاء منه، وهو في 12 جزءا، و (خزائن الكتب العربية في الخافقين - ط) أربعة أجزاء و (أصدق ما كان عن تاريخ لبنان وصفحة من أخبار السريان - ط) مجلدان، و (عصر العرب الذهبي - ط) رسالة، و (علاقات ملوك العرب بملوك فرنسا - ط) صغير، و (المخطوطات المصورة والمزوقة عند العرب في أوربا - ط) أيضا، و (إرشاد الاعارب إلى تنسيق الكتب في المكاتب - ط) و (نبذة مختصرة في الصحف العربية المصورة - ط) كراسة، و (السلاسل التاريخية في أساقفة الابرشيات السريانية - ط) مجلد فيه شئ من تاريخ أسرته، و (الرأي الامين في حل بعض المشاكل الزيجية عند الشرقيين - ط) ونحو ثلاثين كتابا ورسالة ما زالت مخطوطة. وعني منذ صباه، بجمع أوائل الاعداد من كل جريدة أو مجلة تصدر، وجمع خطوط الكثيرين ممن عاصرهم، في ثلاثة مجلدات، أردت الاطلاع عليها، فقصدته (سنة 1955 م) في مصيفه بلبنان، فأحزنني مرآه، وقد ذهب بصره وتقوس ظهره، وكنت أعرفه من أيام الحرب العامة الاولى، من أنشط الناس ومن أكثرهم أناقة ونعيم حياة. ولم تتيسر لي رؤية المجموعة. وكان كثير المبرات للجمعيات الخيرية والاعمال العامة. وهو صاحب الفضل في إنشاء دار الكتب الوطنية ببيروت. </w:t>
      </w:r>
    </w:p>
    <w:p>
      <w:pPr>
        <w:jc w:val="start"/>
        <w:bidi/>
      </w:pPr>
      <w:r>
        <w:rPr>
          <w:sz w:val="24"/>
          <w:szCs w:val="24"/>
          <w:b w:val="1"/>
          <w:bCs w:val="1"/>
          <w:rtl/>
        </w:rPr>
        <w:t xml:space="preserve">
الأعلام،(دار العلم للملايين - بيروت،2002،ط 15،ج 5،ص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2026-06-27T05:43:39+03:00</dcterms:created>
  <dcterms:modified xsi:type="dcterms:W3CDTF">2026-06-27T05:43:39+03:00</dcterms:modified>
</cp:coreProperties>
</file>

<file path=docProps/custom.xml><?xml version="1.0" encoding="utf-8"?>
<Properties xmlns="http://schemas.openxmlformats.org/officeDocument/2006/custom-properties" xmlns:vt="http://schemas.openxmlformats.org/officeDocument/2006/docPropsVTypes"/>
</file>