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الجرداق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الجرداق
</w:t>
      </w:r>
    </w:p>
    <w:p>
      <w:pPr/>
      <w:r>
        <w:rPr/>
        <w:t xml:space="preserve">الجرداق  فؤاد جرداق: شاعر لبناني صحفي أصدر جرائد أسبوعية في عهد الانتداب الفرنسي ودخل السجن مرارا، لبعض قصائده. له (المنعشات - ط) ديوان شعره. وكتب عنه غالب الناهي العراقي كتاب (خمرة الجرداق - ط) ويقال: إنها سبب وفاته مبكرا. وجمع أصدقاؤه بعد وفاته ما وجدوه متفرقا من شعره، في ديوان ثان سموه (الهواجس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2026-06-06T01:48:24+03:00</dcterms:created>
  <dcterms:modified xsi:type="dcterms:W3CDTF">2026-06-06T01:48:24+03:00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