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الأبار
</w:t>
      </w:r>
    </w:p>
    <w:p>
      <w:pPr>
        <w:jc w:val="start"/>
        <w:bidi/>
      </w:pPr>
      <w:r>
        <w:rPr>
          <w:rFonts w:ascii="arial" w:hAnsi="arial" w:eastAsia="arial" w:cs="arial"/>
          <w:sz w:val="28"/>
          <w:szCs w:val="28"/>
          <w:b w:val="1"/>
          <w:bCs w:val="1"/>
          <w:rtl/>
        </w:rPr>
        <w:t xml:space="preserve">الأبار
</w:t>
      </w:r>
    </w:p>
    <w:p>
      <w:pPr/>
      <w:r>
        <w:rPr/>
        <w:t xml:space="preserve">الأبار  أحمد بن علي بن مسلم، أبو العباس الابار: من حفاظ الحديث. كان محدث بغداد له تصانيف في ’’التاريخ) و (الحديث’’.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الأبار
</w:t>
      </w:r>
    </w:p>
    <w:p>
      <w:pPr/>
      <w:r>
        <w:rPr/>
        <w:t xml:space="preserve">الحافظ الأبار أحمد بن علي الحافظ الأبار حدث ببغداذ عن مسدد وأمية بن بسطام وجماعة وروى عنه ابن صاعد ودعلج والنجاد وأبو بكر القطيعي وخلق. قال الخطيب: كان ثقة حافظا متقنا حسن المذهب وله تاريخ وتصانيف. توفي في نصف شعبان سنة 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الحافظ، المتقن، الإمام، الرباني، أبو العباس أحمد بن علي بن مسلم الأبار، من علماء الأثر ببغداد.</w:t>
      </w:r>
    </w:p>
    <w:p/>
    <w:p>
      <w:pPr/>
      <w:r>
        <w:rPr/>
        <w:t xml:space="preserve">حدث عن: مسرهد، ومحمد بن المنهال، وعلي بن الجعد، وأمية بن بسطام، وهدبة، وإبراهيم بن هشام الغساني، ويحيى الحماني، وعلي بن عثمان اللاحقي، وشيبان بن فروخ، ودحيم، وهشام بن عمار، وطبقتهم بالشام، والعراق، وخراسان.</w:t>
      </w:r>
    </w:p>
    <w:p/>
    <w:p>
      <w:pPr/>
      <w:r>
        <w:rPr/>
        <w:t xml:space="preserve">وجمع وصنف وأرخ.</w:t>
      </w:r>
    </w:p>
    <w:p/>
    <w:p>
      <w:pPr/>
      <w:r>
        <w:rPr/>
        <w:t xml:space="preserve">حدث عنه: يحيى بن صاعد، وأبو بكر النجاد، ودعلج السجزي، وأبو سهل بن زياد، وأبو بكر القطيعي، وجعفر الخلدي، وخلق.</w:t>
      </w:r>
    </w:p>
    <w:p/>
    <w:p>
      <w:pPr/>
      <w:r>
        <w:rPr/>
        <w:t xml:space="preserve">قال الخطيب: كان ثقة حافظا متقنا حسن المذهب.</w:t>
      </w:r>
    </w:p>
    <w:p/>
    <w:p>
      <w:pPr/>
      <w:r>
        <w:rPr/>
        <w:t xml:space="preserve">وقال جعفر الخلدي: كان الأبار من أزهد الناس استأذن أمه في الرحلة إلى قتيبة فلم تأذن له ثم ماتت فخرج إلى خراسان ثم وصل إلى بلخ، وقد مات قتيبة فكانوا يعزونه على هذا فقال: هذا ثمرة العلم إني اخترت رضا الوالدة.</w:t>
      </w:r>
    </w:p>
    <w:p/>
    <w:p>
      <w:pPr/>
      <w:r>
        <w:rPr/>
        <w:t xml:space="preserve">وقال أبو سهل بن زياد: سمعت أحمد الأبار يقول: بايعت النبي -صلى الله عليه وسلم- في النوم على إقام الصلاة، وإيتاء الزكاة والأمر بالمعروف والنهي عن المنكر.</w:t>
      </w:r>
    </w:p>
    <w:p/>
    <w:p>
      <w:pPr/>
      <w:r>
        <w:rPr/>
        <w:t xml:space="preserve">وقال أحمد بن جعفر بن سلم سمعت الأبار يقول: كنت بالأهواز، فرأيت رجلا قد حف شاربه -وأظنه قال: قد اشترى كتبا وتعين للفتيا- فذكر له أصحاب الحديث فقال: ليسوا بشيء، وليس يسوون شيئا فقلت: أنت لا تحسن تصلي قال: أنا قلت: نعم أيش تحفظ عن رسول الله -صلى الله عليه وسلم- إذا افتتحت ورفعت يديك فسكت قلت: فما تحفظ عن رسول الله -صلى الله عليه وسلم- إذا سجدت فسكت فقلت: ألم أقل: إنك لا تحسن تصلي فلا تذكر أصحاب الحديث.</w:t>
      </w:r>
    </w:p>
    <w:p/>
    <w:p>
      <w:pPr/>
      <w:r>
        <w:rPr/>
        <w:t xml:space="preserve">قال الخطيب: توفي الأبار يوم النصف من شعبان سنة تسعين ومائتين.</w:t>
      </w:r>
    </w:p>
    <w:p/>
    <w:p>
      <w:pPr/>
      <w:r>
        <w:rPr/>
        <w:t xml:space="preserve">قلت: عاش نيفا وثمانين سنة. وله تاريخ مفيد رأيته. وقد وثقه: الدارقطني وجمع حديث الزهري.</w:t>
      </w:r>
    </w:p>
    <w:p>
      <w:pPr>
        <w:jc w:val="start"/>
        <w:bidi/>
      </w:pPr>
      <w:r>
        <w:rPr>
          <w:sz w:val="24"/>
          <w:szCs w:val="24"/>
          <w:b w:val="1"/>
          <w:bCs w:val="1"/>
          <w:rtl/>
        </w:rPr>
        <w:t xml:space="preserve">
سير أعلام النبلاء،(دار الحديث- القاهرة،2006،ط 0،ج 10،ص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مسلم، أبو العباس النخشبي، المعروف بالأبار.
</w:t>
      </w:r>
    </w:p>
    <w:p>
      <w:pPr/>
      <w:r>
        <w:rPr/>
        <w:t xml:space="preserve">أحمد بن علي بن مسلم، أبو العباس النخشبي، المعروف بالأبار. </w:t>
      </w:r>
    </w:p>
    <w:p/>
    <w:p>
      <w:pPr/>
      <w:r>
        <w:rPr/>
        <w:t xml:space="preserve">سكن بغداد، وحدث بها عن مسدد، وأمية بن بسطام، ويعقوب بن حميد بن كاسب، وجماعة.</w:t>
      </w:r>
    </w:p>
    <w:p/>
    <w:p>
      <w:pPr/>
      <w:r>
        <w:rPr/>
        <w:t xml:space="preserve">روى عنه: أبو العباس السراج، وابن صاعد، والطبقة.</w:t>
      </w:r>
    </w:p>
    <w:p/>
    <w:p>
      <w:pPr/>
      <w:r>
        <w:rPr/>
        <w:t xml:space="preserve">قال الخطيب: كان ثقةً حافظاً متقناً حسن المذهب.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w:t>
      </w:r>
    </w:p>
    <w:p/>
    <w:p>
      <w:pPr/>
      <w:r>
        <w:rPr/>
        <w:t xml:space="preserve">الحافظ الإمام أبو العباس أحمد بن علي بن مسلم</w:t>
      </w:r>
    </w:p>
    <w:p/>
    <w:p>
      <w:pPr/>
      <w:r>
        <w:rPr/>
        <w:t xml:space="preserve">محدث بغداد</w:t>
      </w:r>
    </w:p>
    <w:p/>
    <w:p>
      <w:pPr/>
      <w:r>
        <w:rPr/>
        <w:t xml:space="preserve">قال الخطيب كان ثقة حافظًا متقناً حسن المذهب</w:t>
      </w:r>
    </w:p>
    <w:p/>
    <w:p>
      <w:pPr/>
      <w:r>
        <w:rPr/>
        <w:t xml:space="preserve">وقال غيره كان من أزهد الناس استأذن أمه في الرحلة إلى قتيبة فلم</w:t>
      </w:r>
    </w:p>
    <w:p/>
    <w:p>
      <w:pPr/>
      <w:r>
        <w:rPr/>
        <w:t xml:space="preserve">تأذن له فلم يرحل حتى ماتت ومات قتيبة فكانوا يعزونه على هذا</w:t>
      </w:r>
    </w:p>
    <w:p/>
    <w:p>
      <w:pPr/>
      <w:r>
        <w:rPr/>
        <w:t xml:space="preserve">له تاريخ وتصانيف مات يوم نصف شعبان سنة تسعين ومائتين</w:t>
      </w:r>
    </w:p>
    <w:p>
      <w:pPr>
        <w:jc w:val="start"/>
        <w:bidi/>
      </w:pPr>
      <w:r>
        <w:rPr>
          <w:sz w:val="24"/>
          <w:szCs w:val="24"/>
          <w:b w:val="1"/>
          <w:bCs w:val="1"/>
          <w:rtl/>
        </w:rPr>
        <w:t xml:space="preserve">
طبقات الحفاظ،(دار الكتب العلمية - بيروت،1403،ط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w:t>
      </w:r>
    </w:p>
    <w:p>
      <w:pPr/>
      <w:r>
        <w:rPr/>
        <w:t xml:space="preserve">أحمد بن علي </w:t>
      </w:r>
    </w:p>
    <w:p/>
    <w:p>
      <w:pPr/>
      <w:r>
        <w:rPr/>
        <w:t xml:space="preserve">ابن مسلم، الإمام الحافظ، محدث بغداد، أبو العباس الأبار.</w:t>
      </w:r>
    </w:p>
    <w:p/>
    <w:p>
      <w:pPr/>
      <w:r>
        <w:rPr/>
        <w:t xml:space="preserve">روى عن: مسدد، وعلي بن الجعد، وشيبان بن فروخ، وأمية بن بسطام، ودحيم، وخلق.</w:t>
      </w:r>
    </w:p>
    <w:p/>
    <w:p>
      <w:pPr/>
      <w:r>
        <w:rPr/>
        <w:t xml:space="preserve">وعنه: دعلج، وأبو بكر النجاد، وأبو سهل بن زياد، والقطيعي، وغيرهم.</w:t>
      </w:r>
    </w:p>
    <w:p/>
    <w:p>
      <w:pPr/>
      <w:r>
        <w:rPr/>
        <w:t xml:space="preserve">قال الخطيب: كان ثقةً، حافظاً، متقناً، حسن المذهب.</w:t>
      </w:r>
    </w:p>
    <w:p/>
    <w:p>
      <w:pPr/>
      <w:r>
        <w:rPr/>
        <w:t xml:space="preserve">وقال جعفر الخلدي: كان أحمد الأبار من أزهد الناس، استأذن أمه في الرحلة إلى قتيبة فلم تأذن له، فلما ماتت رحل إلى بلخ وقد مات قتيبة، فكانوا يعزونه على هذا.</w:t>
      </w:r>
    </w:p>
    <w:p/>
    <w:p>
      <w:pPr/>
      <w:r>
        <w:rPr/>
        <w:t xml:space="preserve">مات يوم نصف شعبان سنة تسعين ومئتين.</w:t>
      </w:r>
    </w:p>
    <w:p/>
    <w:p>
      <w:pPr/>
      <w:r>
        <w:rPr/>
        <w:t xml:space="preserve">وله ’’تاريخ’’ وتصانيف.</w:t>
      </w:r>
    </w:p>
    <w:p/>
    <w:p>
      <w:pPr/>
      <w:r>
        <w:rPr/>
        <w:t xml:space="preserve">وفيها توفي: الحسن بن سهل المجوز صاحب أبي عاصم، ومحمد بن زكريا الغلابي الأخباري، ومحمد بن العباس المؤدب، ومحمد بن يحيى بن المنذر القزاز، وكلهم من شيوخ الطبراني.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2026-07-27T13:27:24+03:00</dcterms:created>
  <dcterms:modified xsi:type="dcterms:W3CDTF">2026-07-27T13:27:24+03:00</dcterms:modified>
</cp:coreProperties>
</file>

<file path=docProps/custom.xml><?xml version="1.0" encoding="utf-8"?>
<Properties xmlns="http://schemas.openxmlformats.org/officeDocument/2006/custom-properties" xmlns:vt="http://schemas.openxmlformats.org/officeDocument/2006/docPropsVTypes"/>
</file>