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غلبون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غلبون بن الحسن
</w:t>
      </w:r>
    </w:p>
    <w:p>
      <w:pPr/>
      <w:r>
        <w:rPr/>
        <w:t xml:space="preserve">غلبون بن الحسن  غلبون بن الحسن بن غلبون، ابو عقال: متصوف عالم بالحديث والادب، له شعر. من أهل القيروان. نشأ ماجنا خليعا ثم تصوف واقبل على العلم. ورحل إلى المشرق، واستقر بمكة. ولازم الحرم إلى ان مات. اخباره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2026-06-26T20:06:57+03:00</dcterms:created>
  <dcterms:modified xsi:type="dcterms:W3CDTF">2026-06-26T20:06:57+03:00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