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السليطي
</w:t>
      </w:r>
    </w:p>
    <w:p>
      <w:pPr/>
      <w:r>
        <w:rPr/>
        <w:t xml:space="preserve">السليطي  غسان بن ذهيل السليطي اليربوعي: شاعر اشتهر بأبيات قالها في هجاء جرير، ولم يكن من أكفائه. ينسب إلى بني يربوع، وهم حلفاء بني سليط، ولجرير هجاء فيهم مقذع.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2026-06-26T20:00:41+03:00</dcterms:created>
  <dcterms:modified xsi:type="dcterms:W3CDTF">2026-06-26T20:00:41+03:00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