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المعلوف
</w:t>
      </w:r>
    </w:p>
    <w:p>
      <w:pPr>
        <w:jc w:val="start"/>
        <w:bidi/>
      </w:pPr>
      <w:r>
        <w:rPr>
          <w:rFonts w:ascii="arial" w:hAnsi="arial" w:eastAsia="arial" w:cs="arial"/>
          <w:sz w:val="28"/>
          <w:szCs w:val="28"/>
          <w:b w:val="1"/>
          <w:bCs w:val="1"/>
          <w:rtl/>
        </w:rPr>
        <w:t xml:space="preserve">عيسى المعلوف
</w:t>
      </w:r>
    </w:p>
    <w:p>
      <w:pPr/>
      <w:r>
        <w:rPr/>
        <w:t xml:space="preserve">عيسى المعلوف  عيسى بن اسكندر ابن الخوري ابراهيم بن عيسى بن شبلي أبي هاشم، المعلوف: مؤرخ باحث من أعضاء المجمع العلمي العربي بدمشق والمجمع اللغوي بالقاهرة. من أسرة حورانية الاصل غسانية النسب. ولد في قرية ’’كفر عقاب’’ بلبنان وتلقى دروسه الابتدائية في مدرسة القرية. وأكثر من المطالعة. وتعلم الانكليزية. وتولى تدريس الادب العربي في مدرسة ’’كفتين’’ بلبنان الشمالي، والكلية الشرقية بزحلة، والمدرسة الارثوذكسية بدمشق، مدة ثلث قرن، ووضع بضعة كتب مدرسية، وشارك في تحرير جريدتي (لبنان) و (العصر الجديد) ومجلة (النعمة) وأنشأ مجلة (الآثار) سنة 1911، فأصدر منها خمسة مجلدات. وكتب كثيرا في الصحف والمجلات الاخرى. وجمع مكتبة نفيسة ابتاعت الجامعة الاميركية ببيروت خمسمائة مخطوط منها وأقام بعد الحرب العامة الاولى مدة في دمشق. ثم استقر في زحلة. وتوفي بها. وهو والد الشعراء الثلاثة: فوزي (صاحب قصيدة: على بساط الريح) وشفيق (صاحب ديوان عبقر) ورياض (صاحب ديوان الأوتار المتقطعة) ولصاحب الترجمة نظم كثير في (ديوان - خ) أما مؤلفاته، فمنها (دواني القطوف في سيرة بني المعلوف - ط) و (تاريخ مدينة زحلة - ط) و (الاخلاق مجموع عادات - ط) رسالة، و (الكتابة - ط) بحث في الخطوط، و (تاريخ الامير فخر الدين المعني الثاني - ط) و (الاسر العربية المشتهرة بالطب وأشهر المخطوطات العربية الطبية - ط) و (قصر آل العظم بدمشق - ط) و (نفائس المخطوطات - خ) و (تاريخ لبنان - ط) و (تاريخ الاسر الشرقية - خ) 14 جزء و (خزائن الكتب العربية - خ) و (معجم الالفاظ العامية - خ) و (مغاوص الدرر في أعيان القرن التاسع عشر - خ) و (الدر الثمين في أعيان القرن العشرين - خ) و (نوابغ النساء - خ) و (التذكرة المعلوفية - خ) عشرة أجزاء. وكتب جوزف ميخائيل أسطفان (أطروحة - ط) في 251 صفحة عن مواهب المعلوف ومؤلفاته المطبوعة والمخطوطة. </w:t>
      </w:r>
    </w:p>
    <w:p>
      <w:pPr>
        <w:jc w:val="start"/>
        <w:bidi/>
      </w:pPr>
      <w:r>
        <w:rPr>
          <w:sz w:val="24"/>
          <w:szCs w:val="24"/>
          <w:b w:val="1"/>
          <w:bCs w:val="1"/>
          <w:rtl/>
        </w:rPr>
        <w:t xml:space="preserve">
الأعلام،(دار العلم للملايين - بيروت،2002،ط 15،ج 5،ص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2026-07-27T13:14:50+03:00</dcterms:created>
  <dcterms:modified xsi:type="dcterms:W3CDTF">2026-07-27T13:14:50+03:00</dcterms:modified>
</cp:coreProperties>
</file>

<file path=docProps/custom.xml><?xml version="1.0" encoding="utf-8"?>
<Properties xmlns="http://schemas.openxmlformats.org/officeDocument/2006/custom-properties" xmlns:vt="http://schemas.openxmlformats.org/officeDocument/2006/docPropsVTypes"/>
</file>