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مروان
</w:t>
      </w:r>
    </w:p>
    <w:p>
      <w:pPr>
        <w:jc w:val="start"/>
        <w:bidi/>
      </w:pPr>
      <w:r>
        <w:rPr>
          <w:rFonts w:ascii="arial" w:hAnsi="arial" w:eastAsia="arial" w:cs="arial"/>
          <w:sz w:val="28"/>
          <w:szCs w:val="28"/>
          <w:b w:val="1"/>
          <w:bCs w:val="1"/>
          <w:rtl/>
        </w:rPr>
        <w:t xml:space="preserve">ابن أبي مروان
</w:t>
      </w:r>
    </w:p>
    <w:p>
      <w:pPr/>
      <w:r>
        <w:rPr/>
        <w:t xml:space="preserve">ابن أبي مروان  أحمد بن عبد الملك بن محمد الأنصاري، أبو جعفر، المعروف بابن أبي مروان: عالم بالحديث ورجاله، ظاهري المذهب، على طريقة ابن حزم. من أهل إشبيلية. له (المنتخب المنتقى’’ جمع فيه ما تفرق في أمهات المسندات من نوازل الشرع. واستشهد في لبلة (niebla) أثناء ثورة قام بها أهلها. </w:t>
      </w:r>
    </w:p>
    <w:p>
      <w:pPr>
        <w:jc w:val="start"/>
        <w:bidi/>
      </w:pPr>
      <w:r>
        <w:rPr>
          <w:sz w:val="24"/>
          <w:szCs w:val="24"/>
          <w:b w:val="1"/>
          <w:bCs w:val="1"/>
          <w:rtl/>
        </w:rPr>
        <w:t xml:space="preserve">
الأعلام،(دار العلم للملايين - بيروت،2002،ط 15،ج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مروان
</w:t>
      </w:r>
    </w:p>
    <w:p>
      <w:pPr/>
      <w:r>
        <w:rPr/>
        <w:t xml:space="preserve">ابن أبي مروان الإمام الحافظ، أبو عمر، وأبو جعفر أحمد بن أبي مروان عبد الملك ابن محمد، الأنصاري الإشبيلي.</w:t>
      </w:r>
    </w:p>
    <w:p/>
    <w:p>
      <w:pPr/>
      <w:r>
        <w:rPr/>
        <w:t xml:space="preserve">قال الأبار: سمع من شريح بن محمد، وأبي الحكم بن حجاج، ومفرج بن سعادة، وكان حافظا محدثا، فقيها ظاهريا، له كتاب ’’المنتخب المنتقى’’ في الحديث، وعليه بنى عبد الحق ’’أحكامه’’، تلمذ له عبد الحق، استشهد في كائنة لبلة في سنة تسع وأربعين وخمس مائة.</w:t>
      </w:r>
    </w:p>
    <w:p>
      <w:pPr>
        <w:jc w:val="start"/>
        <w:bidi/>
      </w:pPr>
      <w:r>
        <w:rPr>
          <w:sz w:val="24"/>
          <w:szCs w:val="24"/>
          <w:b w:val="1"/>
          <w:bCs w:val="1"/>
          <w:rtl/>
        </w:rPr>
        <w:t xml:space="preserve">
سير أعلام النبلاء،(دار الحديث- القاهرة،2006،ط 0،ج 15،ص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2026-07-02T12:08:42+03:00</dcterms:created>
  <dcterms:modified xsi:type="dcterms:W3CDTF">2026-07-02T12:08:42+03:00</dcterms:modified>
</cp:coreProperties>
</file>

<file path=docProps/custom.xml><?xml version="1.0" encoding="utf-8"?>
<Properties xmlns="http://schemas.openxmlformats.org/officeDocument/2006/custom-properties" xmlns:vt="http://schemas.openxmlformats.org/officeDocument/2006/docPropsVTypes"/>
</file>