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عمار
</w:t>
      </w:r>
    </w:p>
    <w:p>
      <w:pPr>
        <w:jc w:val="start"/>
        <w:bidi/>
      </w:pPr>
      <w:r>
        <w:rPr>
          <w:rFonts w:ascii="arial" w:hAnsi="arial" w:eastAsia="arial" w:cs="arial"/>
          <w:sz w:val="28"/>
          <w:szCs w:val="28"/>
          <w:b w:val="1"/>
          <w:bCs w:val="1"/>
          <w:rtl/>
        </w:rPr>
        <w:t xml:space="preserve">عمرو بن عمار
</w:t>
      </w:r>
    </w:p>
    <w:p>
      <w:pPr/>
      <w:r>
        <w:rPr/>
        <w:t xml:space="preserve">عمرو بن عمار  عمرو بن عمار الطائي: شاعر خطيب جاهلي. صحب النعمان بن المنذر، ونادمه. وقتله النعمان. وفي ذلك يقول أحد الطائيين، من أبيات:</w:t>
      </w:r>
    </w:p>
    <w:p/>
    <w:p>
      <w:pPr/>
      <w:r>
        <w:rPr/>
        <w:t xml:space="preserve">(إن الملوك متى تنزل بساحتهم يوما تطر بك من نيرانهم شرره).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عمار الخطيب الطائي
</w:t>
      </w:r>
    </w:p>
    <w:p>
      <w:pPr/>
      <w:r>
        <w:rPr/>
        <w:t xml:space="preserve">عمرو بن عمار الخطيب الطائي خطيب شاعر، كان صحب النعمان بن المنذر ونادمه، وكان النعمان أبرش أحمر معربدا، فعربد عليه يوما فقتله، فقال في ذلك أبو قردودة الطائي، أنشدناه المروزي عن الجاحظ:</w:t>
      </w:r>
    </w:p>
    <w:p/>
    <w:p>
      <w:pPr>
        <w:jc w:val="center"/>
      </w:pPr>
      <w:r>
        <w:rPr>
          <w:color w:val="ff0000"/>
        </w:rPr>
        <w:t xml:space="preserve">لقد نهيت ابن عمار وقلت له</w:t>
      </w:r>
      <w:r>
        <w:rPr>
          <w:color w:val="ff0000"/>
        </w:rPr>
        <w:t xml:space="preserve">      </w:t>
      </w:r>
      <w:r>
        <w:rPr>
          <w:color w:val="ff0000"/>
        </w:rPr>
        <w:t xml:space="preserve">لا تقربن أحمر العينين والشعره</w:t>
      </w:r>
    </w:p>
    <w:p/>
    <w:p>
      <w:pPr>
        <w:jc w:val="center"/>
      </w:pPr>
      <w:r>
        <w:rPr>
          <w:color w:val="ff0000"/>
        </w:rPr>
        <w:t xml:space="preserve">إن الملوك متى تنزل بساحتهم</w:t>
      </w:r>
      <w:r>
        <w:rPr>
          <w:color w:val="ff0000"/>
        </w:rPr>
        <w:t xml:space="preserve">      </w:t>
      </w:r>
      <w:r>
        <w:rPr>
          <w:color w:val="ff0000"/>
        </w:rPr>
        <w:t xml:space="preserve">يوما تطر بك من نيرانهم شرره</w:t>
      </w:r>
    </w:p>
    <w:p/>
    <w:p>
      <w:pPr>
        <w:jc w:val="center"/>
      </w:pPr>
      <w:r>
        <w:rPr>
          <w:color w:val="ff0000"/>
        </w:rPr>
        <w:t xml:space="preserve">يا جفنة كإزاء الحوض قد هدموا</w:t>
      </w:r>
      <w:r>
        <w:rPr>
          <w:color w:val="ff0000"/>
        </w:rPr>
        <w:t xml:space="preserve">      </w:t>
      </w:r>
      <w:r>
        <w:rPr>
          <w:color w:val="ff0000"/>
        </w:rPr>
        <w:t xml:space="preserve">ومنطقا مثل وشي اليمنة الحبره</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2026-06-26T10:45:51+03:00</dcterms:created>
  <dcterms:modified xsi:type="dcterms:W3CDTF">2026-06-26T10:45:51+03:00</dcterms:modified>
</cp:coreProperties>
</file>

<file path=docProps/custom.xml><?xml version="1.0" encoding="utf-8"?>
<Properties xmlns="http://schemas.openxmlformats.org/officeDocument/2006/custom-properties" xmlns:vt="http://schemas.openxmlformats.org/officeDocument/2006/docPropsVTypes"/>
</file>