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الضمدي
</w:t>
      </w:r>
    </w:p>
    <w:p>
      <w:pPr/>
      <w:r>
        <w:rPr/>
        <w:t xml:space="preserve">الضمدي  أحمد بن عبد الله بن عبد العزيز الضمدي: فقيه زيدي. ولد في هجرة ضمد(باليمن) واليها نسبته. ورحل إلى زبيد ثم إلى صنعاء و صعدة، وحج مرات، وتوفي في مدينة أبي عريش، راجعا من الحرمين. من كتبه ’’مشارق الانوار’’ اربع مجلدات، فقه، و (شرح ملحة الاعراب ’’ نحو، وله فتاوى و مراجعات في العلوم الاسلامية. وقال الشوكاني: قرأ على في شرح الغاية، وسألني مسائل عديدة اجبت عليها بجواب سميته ’’العقد المنضد في جيد مسائل علامة ضمد’’.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2026-07-25T23:56:29+03:00</dcterms:created>
  <dcterms:modified xsi:type="dcterms:W3CDTF">2026-07-25T23:56:29+03:00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