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الفهري
</w:t>
      </w:r>
    </w:p>
    <w:p>
      <w:pPr/>
      <w:r>
        <w:rPr/>
        <w:t xml:space="preserve">الفهري  عمر بن مظفر بن سعيد، أبو حفص، رشيد الدين الفهري: كاتب، من شعراء مصر. تنقل في الخدم الديوانية، ومدح الملوك والوزراء.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2026-07-27T10:06:27+03:00</dcterms:created>
  <dcterms:modified xsi:type="dcterms:W3CDTF">2026-07-27T10:06:27+03:00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