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عمر بن أحمد (أو محمد) بن تقي بن عبد الله، أبو مسلم، ابن خلدون الحضرمي: مهندس طبيب من حكماء الأندلس، من أشراف إشبيلية. مولده ووفاته فيها. تتملذ لمسلمة المجريطي، وتقدم في علوم الفلسفة، وعاش متشبها بالفلاسفة في سيرته وأخلاقه. وهو غير عبد الرحمن بن خلدون المؤرخ.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عمر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الحضرمي الإشبيلي
</w:t>
      </w:r>
    </w:p>
    <w:p>
      <w:pPr/>
      <w:r>
        <w:rPr/>
        <w:t xml:space="preserve">ابن خلدون الحضرمي الإشبيلي عمر بن أحمد بن خلدون، أبو مسلم الحضرمي. من أشراف أهل إشبيلية. كان من جملة تلاميذ أبي القاسم المجريطي. كان متصرفا في علوم الفلسفة، مشهورا بالهندسة والنجوم والطب، متشبها بالفلاسفة في إصلاح أخلاقه وتعديل سيرته وتقويم طريقته. توفي سنة تسع وأربعين وأربع مائة. ومن أشهر تلاميذه أبو جعفر أحمد بن عبد الله المعروف بابن الصفار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2026-07-23T09:56:12+03:00</dcterms:created>
  <dcterms:modified xsi:type="dcterms:W3CDTF">2026-07-23T09:56:12+03:00</dcterms:modified>
</cp:coreProperties>
</file>

<file path=docProps/custom.xml><?xml version="1.0" encoding="utf-8"?>
<Properties xmlns="http://schemas.openxmlformats.org/officeDocument/2006/custom-properties" xmlns:vt="http://schemas.openxmlformats.org/officeDocument/2006/docPropsVTypes"/>
</file>