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الببلاوي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الببلاوي
</w:t>
      </w:r>
    </w:p>
    <w:p>
      <w:pPr/>
      <w:r>
        <w:rPr/>
        <w:t xml:space="preserve">الببلاوي  علي بن محمد بن أحمد الببلاوي الإدريسي الحسني المالكي: فقيه، ممن ولى مشيخة الأزهر. ولد في (ببلاو) بأسيوط، وإليها نسبته، وتعلم في الأزهر. وألف (الأنوار الحسينية- ط) رسالة في شرح الحديث المسلسل. وتوظف في دار الكتب المصرية، وكان اسمها (الكتبخانة) فوضع لها أساس الفهارس والأرقام والترتيب والتنويع. وولى نظارتها سنة 1299 هـ ، واستقال. وعين نقيبا للأشراف سنة 1312 ثم شيخا للجامع الأزهر سنة 1320-1323هـ. وتوفي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2026-06-24T18:28:14+03:00</dcterms:created>
  <dcterms:modified xsi:type="dcterms:W3CDTF">2026-06-24T18:28:14+03:00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