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المسفيوي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المسفيوي
</w:t>
      </w:r>
    </w:p>
    <w:p>
      <w:pPr/>
      <w:r>
        <w:rPr/>
        <w:t xml:space="preserve">المسفيوي  علي بن محمد المسفيوي المراكشي، أبو الحسن: مؤرخ. من أهل مراكش، وبها وفاته. كان وزير الشكايات بالمغرب في الدولة الحسنية وصدر الدولة العزيزية. له (الدرر السنية في الدولة الحسنية - خ) منه نسخة في الخزانة الزيدانية بمكناس. قال ابن سودة: تكلم فيه على دولة الحسن بن محمد، عن مشاهدة وعيان وتثبت.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2026-06-24T17:34:31+03:00</dcterms:created>
  <dcterms:modified xsi:type="dcterms:W3CDTF">2026-06-24T17:34:31+03:00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