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الصفار
</w:t>
      </w:r>
    </w:p>
    <w:p>
      <w:pPr>
        <w:jc w:val="start"/>
        <w:bidi/>
      </w:pPr>
      <w:r>
        <w:rPr>
          <w:rFonts w:ascii="arial" w:hAnsi="arial" w:eastAsia="arial" w:cs="arial"/>
          <w:sz w:val="28"/>
          <w:szCs w:val="28"/>
          <w:b w:val="1"/>
          <w:bCs w:val="1"/>
          <w:rtl/>
        </w:rPr>
        <w:t xml:space="preserve">ابن الصفار
</w:t>
      </w:r>
    </w:p>
    <w:p>
      <w:pPr/>
      <w:r>
        <w:rPr/>
        <w:t xml:space="preserve">ابن الصفار  أحمد بن عبد الله بن عمر الغافقي، أبو القاسم، المعروف بابن الصفار: مهندس، فلكي من أهل قرطبة. كان يعلم بها الحساب والنجوم واستقر بدانية (Denia) ومات بها. قال صاعد: أنجب من أهل قرطبة تلاميذ جمة. له زيج (مختصر) و (رسالة في الأسطرلاب - خ). </w:t>
      </w:r>
    </w:p>
    <w:p>
      <w:pPr>
        <w:jc w:val="start"/>
        <w:bidi/>
      </w:pPr>
      <w:r>
        <w:rPr>
          <w:sz w:val="24"/>
          <w:szCs w:val="24"/>
          <w:b w:val="1"/>
          <w:bCs w:val="1"/>
          <w:rtl/>
        </w:rPr>
        <w:t xml:space="preserve">
الأعلام،(دار العلم للملايين - بيروت،2002،ط 15،ج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الصفار المغربي
</w:t>
      </w:r>
    </w:p>
    <w:p>
      <w:pPr/>
      <w:r>
        <w:rPr/>
        <w:t xml:space="preserve">ابن الصفار المغربي أحمد بن عبد الله بن عمر أبو القاسم ابن الصفار، كان متحققا بعلم العدد والهندسة والحساب والنجوم، وقعد في قرطبة لتعليم ذلك، وله زيج مختصر على مذاهب السند وكتاب ’’في العمل بالاسطرلاب’’ موجز حسن العبارة قريب المأخذ، وكان من جملة تلاميذ أبي القاسم مسلمة بن أحمد المجريطي. وخرج ابن الصفار عن قرطبة بعد أن مضى صدر الفتنة واستقر بمدينة دانية وتوفي بها بعد أن أنجب له بها جماعة من التلاميذ، وكان له أخ يسمى محمدا مشهور بعمل الاسطرلاب لم يكن قبله بالأندلس أحمد صنعة لها منه.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الصفار المغربي
</w:t>
      </w:r>
    </w:p>
    <w:p>
      <w:pPr/>
      <w:r>
        <w:rPr/>
        <w:t xml:space="preserve">ابن الصفار المغربي اسمه أحمد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2026-07-02T10:12:45+03:00</dcterms:created>
  <dcterms:modified xsi:type="dcterms:W3CDTF">2026-07-02T10:12:45+03:00</dcterms:modified>
</cp:coreProperties>
</file>

<file path=docProps/custom.xml><?xml version="1.0" encoding="utf-8"?>
<Properties xmlns="http://schemas.openxmlformats.org/officeDocument/2006/custom-properties" xmlns:vt="http://schemas.openxmlformats.org/officeDocument/2006/docPropsVTypes"/>
</file>