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وفا
</w:t>
      </w:r>
    </w:p>
    <w:p>
      <w:pPr/>
      <w:r>
        <w:rPr/>
        <w:t xml:space="preserve">ابن وفا  علي بن محمد بن محمد بن وفا، أبو الحسن القرشي الأنصاري الشاذلي المالكي: متصوف، إسكندري الأصل. مولده ووفاته بالقاهرة. له مؤلفات، منها (الوصايا- خ) رسالة، و (الباعث على الخلاص في أحوال الخواص) و (الكوثر المترع من الأبحر الأربع) في الفقه، و (المسامع الربانية- خ) تصوف، و (مفاتيح الخزائن العلية- خ) تصوف، و (ديوان شعر وموشحات- خ) قال السخاوي: وشعره ينعق بالاتحاد المفضى إلى الإلحاد، كثر أتباعه وأتباع أبيه فرتب لهم أذكارا بتلاحين كان يستميل بها قلوب العوام. وأثنى عليه المقريزي، فقال: كان جميل الطريقة، مهيبا معظما، دان أصحابه بحبه، واعتقدوا رؤيته عبادة وبذلوا له رغائب أموالهم. وقال الشعراني: لم ير في مصر أجمل منه وجها ولا ثيابا.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2026-06-24T15:13:05+03:00</dcterms:created>
  <dcterms:modified xsi:type="dcterms:W3CDTF">2026-06-24T15:13:05+03:00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