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الجياب
</w:t>
      </w:r>
    </w:p>
    <w:p>
      <w:pPr/>
      <w:r>
        <w:rPr/>
        <w:t xml:space="preserve">ابن الجياب  علي بن محمد بن علي بن سليمان، أبو الحسن ابن الجياب: شاعر أندلسي غرناطي أنصاري، من شيوخ لسان الدين ابن الخطيب. له (ديوان شعر - خ) قطعة منه، بالظاهرية في 13 ورقة، ونسخة في دار الكتب مرتبة على الحروف. ويقال: إن جامع (ديوانه) هو لسان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2026-06-24T15:18:19+03:00</dcterms:created>
  <dcterms:modified xsi:type="dcterms:W3CDTF">2026-06-24T15:18:19+03:00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