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القاصح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القاصح
</w:t>
      </w:r>
    </w:p>
    <w:p>
      <w:pPr/>
      <w:r>
        <w:rPr/>
        <w:t xml:space="preserve">ابن القاصح  علي بن عثمان بن محمد بن أحمد، أبو البقاء ابن العذري، ويعرف بابن القاصح: عالم بالقراآت، من أهل بغداد. له كتب، منها (سراج القارئ المبتدي وتذكرة المقرئ المنتهي - ط) وهو شرح على الشاطبية، و (تلخيص الفوائد - ط) في شرح رائية الشاطبي المسماة (عقيلة أتراب القصائد) في رسم المصحف، و (قرة العين - خ) في التجويد، و (تحفة الطلاب في العمل بربع الأسطرلاب - خ) رسالة صغيرة.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2026-06-24T09:29:57+03:00</dcterms:created>
  <dcterms:modified xsi:type="dcterms:W3CDTF">2026-06-24T09:29:57+03:00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