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الوهراني
</w:t>
      </w:r>
    </w:p>
    <w:p>
      <w:pPr/>
      <w:r>
        <w:rPr/>
        <w:t xml:space="preserve">الوهراني  علي بن عبد الله بن ناشرين المبارك الوهراني، أبو بكر: مفسر، فاضل، له شعر. كان خطيب داريا (من قرى دمشق) له كتب، منها (تفسير القرآن) و (شرج أبيات الجمل) للزجاجي،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2026-06-24T08:20:20+03:00</dcterms:created>
  <dcterms:modified xsi:type="dcterms:W3CDTF">2026-06-24T08:20:20+03:00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